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902" w:rsidRPr="00BB352D" w:rsidRDefault="00826902" w:rsidP="00BB352D">
      <w:pPr>
        <w:pStyle w:val="ConsPlusTitle"/>
        <w:jc w:val="center"/>
        <w:rPr>
          <w:rFonts w:ascii="Times New Roman" w:hAnsi="Times New Roman" w:cs="Times New Roman"/>
          <w:sz w:val="24"/>
          <w:szCs w:val="24"/>
        </w:rPr>
      </w:pPr>
      <w:r w:rsidRPr="00BB352D">
        <w:rPr>
          <w:rFonts w:ascii="Times New Roman" w:hAnsi="Times New Roman" w:cs="Times New Roman"/>
          <w:sz w:val="24"/>
          <w:szCs w:val="24"/>
        </w:rPr>
        <w:t>КОНСТИТУЦИЯ РОССИЙСКОЙ ФЕДЕРАЦИИ</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center"/>
        <w:rPr>
          <w:rFonts w:ascii="Times New Roman" w:hAnsi="Times New Roman" w:cs="Times New Roman"/>
          <w:sz w:val="20"/>
        </w:rPr>
      </w:pPr>
      <w:r w:rsidRPr="00BB352D">
        <w:rPr>
          <w:rFonts w:ascii="Times New Roman" w:hAnsi="Times New Roman" w:cs="Times New Roman"/>
          <w:sz w:val="20"/>
        </w:rPr>
        <w:t>(с учетом поправок, внесенных Законами Российской Федерации</w:t>
      </w:r>
    </w:p>
    <w:p w:rsidR="00826902" w:rsidRPr="00BB352D" w:rsidRDefault="00826902" w:rsidP="00BB352D">
      <w:pPr>
        <w:pStyle w:val="ConsPlusNormal"/>
        <w:jc w:val="center"/>
        <w:rPr>
          <w:rFonts w:ascii="Times New Roman" w:hAnsi="Times New Roman" w:cs="Times New Roman"/>
          <w:sz w:val="20"/>
        </w:rPr>
      </w:pPr>
      <w:r w:rsidRPr="00BB352D">
        <w:rPr>
          <w:rFonts w:ascii="Times New Roman" w:hAnsi="Times New Roman" w:cs="Times New Roman"/>
          <w:sz w:val="20"/>
        </w:rPr>
        <w:t>о поправках к Конституции Российской Федерации</w:t>
      </w:r>
    </w:p>
    <w:p w:rsidR="00826902" w:rsidRPr="00BB352D" w:rsidRDefault="00BB352D" w:rsidP="00BB352D">
      <w:pPr>
        <w:pStyle w:val="ConsPlusNormal"/>
        <w:jc w:val="center"/>
        <w:rPr>
          <w:rFonts w:ascii="Times New Roman" w:hAnsi="Times New Roman" w:cs="Times New Roman"/>
          <w:sz w:val="20"/>
        </w:rPr>
      </w:pPr>
      <w:r w:rsidRPr="00BB352D">
        <w:rPr>
          <w:rFonts w:ascii="Times New Roman" w:hAnsi="Times New Roman" w:cs="Times New Roman"/>
          <w:sz w:val="20"/>
        </w:rPr>
        <w:t xml:space="preserve">от 30.12.2008 </w:t>
      </w:r>
      <w:hyperlink r:id="rId5" w:history="1">
        <w:r w:rsidRPr="00BB352D">
          <w:rPr>
            <w:rFonts w:ascii="Times New Roman" w:hAnsi="Times New Roman" w:cs="Times New Roman"/>
            <w:sz w:val="20"/>
          </w:rPr>
          <w:t>№</w:t>
        </w:r>
        <w:r w:rsidR="00826902" w:rsidRPr="00BB352D">
          <w:rPr>
            <w:rFonts w:ascii="Times New Roman" w:hAnsi="Times New Roman" w:cs="Times New Roman"/>
            <w:sz w:val="20"/>
          </w:rPr>
          <w:t xml:space="preserve"> 6-ФКЗ</w:t>
        </w:r>
      </w:hyperlink>
      <w:r w:rsidR="00826902" w:rsidRPr="00BB352D">
        <w:rPr>
          <w:rFonts w:ascii="Times New Roman" w:hAnsi="Times New Roman" w:cs="Times New Roman"/>
          <w:sz w:val="20"/>
        </w:rPr>
        <w:t xml:space="preserve">, от 30.12.2008 </w:t>
      </w:r>
      <w:hyperlink r:id="rId6" w:history="1">
        <w:r w:rsidRPr="00BB352D">
          <w:rPr>
            <w:rFonts w:ascii="Times New Roman" w:hAnsi="Times New Roman" w:cs="Times New Roman"/>
            <w:sz w:val="20"/>
          </w:rPr>
          <w:t>№</w:t>
        </w:r>
        <w:r w:rsidR="00826902" w:rsidRPr="00BB352D">
          <w:rPr>
            <w:rFonts w:ascii="Times New Roman" w:hAnsi="Times New Roman" w:cs="Times New Roman"/>
            <w:sz w:val="20"/>
          </w:rPr>
          <w:t xml:space="preserve"> 7-ФКЗ</w:t>
        </w:r>
      </w:hyperlink>
      <w:r w:rsidR="00826902" w:rsidRPr="00BB352D">
        <w:rPr>
          <w:rFonts w:ascii="Times New Roman" w:hAnsi="Times New Roman" w:cs="Times New Roman"/>
          <w:sz w:val="20"/>
        </w:rPr>
        <w:t>,</w:t>
      </w:r>
    </w:p>
    <w:p w:rsidR="00826902" w:rsidRPr="00BB352D" w:rsidRDefault="00826902" w:rsidP="00BB352D">
      <w:pPr>
        <w:pStyle w:val="ConsPlusNormal"/>
        <w:jc w:val="center"/>
        <w:rPr>
          <w:rFonts w:ascii="Times New Roman" w:hAnsi="Times New Roman" w:cs="Times New Roman"/>
          <w:sz w:val="20"/>
        </w:rPr>
      </w:pPr>
      <w:r w:rsidRPr="00BB352D">
        <w:rPr>
          <w:rFonts w:ascii="Times New Roman" w:hAnsi="Times New Roman" w:cs="Times New Roman"/>
          <w:sz w:val="20"/>
        </w:rPr>
        <w:t xml:space="preserve">от 05.02.2014 </w:t>
      </w:r>
      <w:hyperlink r:id="rId7" w:history="1">
        <w:r w:rsidR="00BB352D" w:rsidRPr="00BB352D">
          <w:rPr>
            <w:rFonts w:ascii="Times New Roman" w:hAnsi="Times New Roman" w:cs="Times New Roman"/>
            <w:sz w:val="20"/>
          </w:rPr>
          <w:t>№</w:t>
        </w:r>
        <w:r w:rsidRPr="00BB352D">
          <w:rPr>
            <w:rFonts w:ascii="Times New Roman" w:hAnsi="Times New Roman" w:cs="Times New Roman"/>
            <w:sz w:val="20"/>
          </w:rPr>
          <w:t xml:space="preserve"> 2-ФКЗ</w:t>
        </w:r>
      </w:hyperlink>
      <w:r w:rsidRPr="00BB352D">
        <w:rPr>
          <w:rFonts w:ascii="Times New Roman" w:hAnsi="Times New Roman" w:cs="Times New Roman"/>
          <w:sz w:val="20"/>
        </w:rPr>
        <w:t xml:space="preserve">, от 21.07.2014 </w:t>
      </w:r>
      <w:hyperlink r:id="rId8" w:history="1">
        <w:r w:rsidR="00BB352D" w:rsidRPr="00BB352D">
          <w:rPr>
            <w:rFonts w:ascii="Times New Roman" w:hAnsi="Times New Roman" w:cs="Times New Roman"/>
            <w:sz w:val="20"/>
          </w:rPr>
          <w:t>№</w:t>
        </w:r>
        <w:r w:rsidRPr="00BB352D">
          <w:rPr>
            <w:rFonts w:ascii="Times New Roman" w:hAnsi="Times New Roman" w:cs="Times New Roman"/>
            <w:sz w:val="20"/>
          </w:rPr>
          <w:t xml:space="preserve"> 11-ФКЗ</w:t>
        </w:r>
      </w:hyperlink>
      <w:r w:rsidR="00B44780">
        <w:rPr>
          <w:rFonts w:ascii="Times New Roman" w:hAnsi="Times New Roman" w:cs="Times New Roman"/>
          <w:sz w:val="20"/>
        </w:rPr>
        <w:t>, от 14.03.2020 № 1-ФКЗ</w:t>
      </w:r>
      <w:r w:rsidRPr="00BB352D">
        <w:rPr>
          <w:rFonts w:ascii="Times New Roman" w:hAnsi="Times New Roman" w:cs="Times New Roman"/>
          <w:sz w:val="20"/>
        </w:rPr>
        <w:t>)</w:t>
      </w:r>
    </w:p>
    <w:p w:rsidR="00826902" w:rsidRPr="00BB352D" w:rsidRDefault="00826902" w:rsidP="00B44780">
      <w:pPr>
        <w:pStyle w:val="ConsPlusNormal"/>
        <w:rPr>
          <w:rFonts w:ascii="Times New Roman" w:hAnsi="Times New Roman" w:cs="Times New Roman"/>
          <w:sz w:val="24"/>
          <w:szCs w:val="24"/>
        </w:rPr>
      </w:pPr>
    </w:p>
    <w:p w:rsidR="00B44780" w:rsidRPr="00B44780" w:rsidRDefault="00B44780" w:rsidP="00B44780">
      <w:pPr>
        <w:autoSpaceDE w:val="0"/>
        <w:autoSpaceDN w:val="0"/>
        <w:adjustRightInd w:val="0"/>
        <w:spacing w:after="0" w:line="240" w:lineRule="auto"/>
        <w:jc w:val="both"/>
        <w:rPr>
          <w:rFonts w:ascii="Times New Roman" w:hAnsi="Times New Roman" w:cs="Times New Roman"/>
          <w:sz w:val="24"/>
          <w:szCs w:val="24"/>
        </w:rPr>
      </w:pPr>
      <w:r w:rsidRPr="00B44780">
        <w:rPr>
          <w:rFonts w:ascii="Times New Roman" w:hAnsi="Times New Roman" w:cs="Times New Roman"/>
          <w:sz w:val="24"/>
          <w:szCs w:val="24"/>
        </w:rPr>
        <w:t>Мы, многонациональный народ Российской Федерации,</w:t>
      </w:r>
    </w:p>
    <w:p w:rsidR="00B44780" w:rsidRPr="00B44780" w:rsidRDefault="00B44780" w:rsidP="00B44780">
      <w:pPr>
        <w:autoSpaceDE w:val="0"/>
        <w:autoSpaceDN w:val="0"/>
        <w:adjustRightInd w:val="0"/>
        <w:spacing w:after="0" w:line="240" w:lineRule="auto"/>
        <w:jc w:val="both"/>
        <w:rPr>
          <w:rFonts w:ascii="Times New Roman" w:hAnsi="Times New Roman" w:cs="Times New Roman"/>
          <w:sz w:val="24"/>
          <w:szCs w:val="24"/>
        </w:rPr>
      </w:pPr>
      <w:r w:rsidRPr="00B44780">
        <w:rPr>
          <w:rFonts w:ascii="Times New Roman" w:hAnsi="Times New Roman" w:cs="Times New Roman"/>
          <w:sz w:val="24"/>
          <w:szCs w:val="24"/>
        </w:rPr>
        <w:t>соединенные общей судьбой на своей земле,</w:t>
      </w:r>
    </w:p>
    <w:p w:rsidR="00B44780" w:rsidRPr="00B44780" w:rsidRDefault="00B44780" w:rsidP="00B44780">
      <w:pPr>
        <w:autoSpaceDE w:val="0"/>
        <w:autoSpaceDN w:val="0"/>
        <w:adjustRightInd w:val="0"/>
        <w:spacing w:after="0" w:line="240" w:lineRule="auto"/>
        <w:jc w:val="both"/>
        <w:rPr>
          <w:rFonts w:ascii="Times New Roman" w:hAnsi="Times New Roman" w:cs="Times New Roman"/>
          <w:sz w:val="24"/>
          <w:szCs w:val="24"/>
        </w:rPr>
      </w:pPr>
      <w:r w:rsidRPr="00B44780">
        <w:rPr>
          <w:rFonts w:ascii="Times New Roman" w:hAnsi="Times New Roman" w:cs="Times New Roman"/>
          <w:sz w:val="24"/>
          <w:szCs w:val="24"/>
        </w:rPr>
        <w:t>утверждая права и свободы человека, гражданский мир и согласие,</w:t>
      </w:r>
    </w:p>
    <w:p w:rsidR="00B44780" w:rsidRPr="00B44780" w:rsidRDefault="00B44780" w:rsidP="00B44780">
      <w:pPr>
        <w:autoSpaceDE w:val="0"/>
        <w:autoSpaceDN w:val="0"/>
        <w:adjustRightInd w:val="0"/>
        <w:spacing w:after="0" w:line="240" w:lineRule="auto"/>
        <w:jc w:val="both"/>
        <w:rPr>
          <w:rFonts w:ascii="Times New Roman" w:hAnsi="Times New Roman" w:cs="Times New Roman"/>
          <w:sz w:val="24"/>
          <w:szCs w:val="24"/>
        </w:rPr>
      </w:pPr>
      <w:r w:rsidRPr="00B44780">
        <w:rPr>
          <w:rFonts w:ascii="Times New Roman" w:hAnsi="Times New Roman" w:cs="Times New Roman"/>
          <w:sz w:val="24"/>
          <w:szCs w:val="24"/>
        </w:rPr>
        <w:t>сохраняя исторически сложившееся государственное единство,</w:t>
      </w:r>
    </w:p>
    <w:p w:rsidR="00B44780" w:rsidRPr="00B44780" w:rsidRDefault="00B44780" w:rsidP="00B44780">
      <w:pPr>
        <w:autoSpaceDE w:val="0"/>
        <w:autoSpaceDN w:val="0"/>
        <w:adjustRightInd w:val="0"/>
        <w:spacing w:after="0" w:line="240" w:lineRule="auto"/>
        <w:jc w:val="both"/>
        <w:rPr>
          <w:rFonts w:ascii="Times New Roman" w:hAnsi="Times New Roman" w:cs="Times New Roman"/>
          <w:sz w:val="24"/>
          <w:szCs w:val="24"/>
        </w:rPr>
      </w:pPr>
      <w:r w:rsidRPr="00B44780">
        <w:rPr>
          <w:rFonts w:ascii="Times New Roman" w:hAnsi="Times New Roman" w:cs="Times New Roman"/>
          <w:sz w:val="24"/>
          <w:szCs w:val="24"/>
        </w:rPr>
        <w:t>исходя из общепризнанных принципов равноправия и самоопределения народов,</w:t>
      </w:r>
    </w:p>
    <w:p w:rsidR="00B44780" w:rsidRPr="00B44780" w:rsidRDefault="00B44780" w:rsidP="00B44780">
      <w:pPr>
        <w:autoSpaceDE w:val="0"/>
        <w:autoSpaceDN w:val="0"/>
        <w:adjustRightInd w:val="0"/>
        <w:spacing w:after="0" w:line="240" w:lineRule="auto"/>
        <w:jc w:val="both"/>
        <w:rPr>
          <w:rFonts w:ascii="Times New Roman" w:hAnsi="Times New Roman" w:cs="Times New Roman"/>
          <w:sz w:val="24"/>
          <w:szCs w:val="24"/>
        </w:rPr>
      </w:pPr>
      <w:r w:rsidRPr="00B44780">
        <w:rPr>
          <w:rFonts w:ascii="Times New Roman" w:hAnsi="Times New Roman" w:cs="Times New Roman"/>
          <w:sz w:val="24"/>
          <w:szCs w:val="24"/>
        </w:rPr>
        <w:t>чтя память предков, передавших нам любовь и уважение к Отечеству, веру в добро и справедливость,</w:t>
      </w:r>
    </w:p>
    <w:p w:rsidR="00B44780" w:rsidRPr="00B44780" w:rsidRDefault="00B44780" w:rsidP="00B44780">
      <w:pPr>
        <w:autoSpaceDE w:val="0"/>
        <w:autoSpaceDN w:val="0"/>
        <w:adjustRightInd w:val="0"/>
        <w:spacing w:after="0" w:line="240" w:lineRule="auto"/>
        <w:jc w:val="both"/>
        <w:rPr>
          <w:rFonts w:ascii="Times New Roman" w:hAnsi="Times New Roman" w:cs="Times New Roman"/>
          <w:sz w:val="24"/>
          <w:szCs w:val="24"/>
        </w:rPr>
      </w:pPr>
      <w:r w:rsidRPr="00B44780">
        <w:rPr>
          <w:rFonts w:ascii="Times New Roman" w:hAnsi="Times New Roman" w:cs="Times New Roman"/>
          <w:sz w:val="24"/>
          <w:szCs w:val="24"/>
        </w:rPr>
        <w:t>возрождая суверенную государственность России и утверждая незыблемость ее демократической основы,</w:t>
      </w:r>
    </w:p>
    <w:p w:rsidR="00B44780" w:rsidRPr="00B44780" w:rsidRDefault="00B44780" w:rsidP="00B44780">
      <w:pPr>
        <w:autoSpaceDE w:val="0"/>
        <w:autoSpaceDN w:val="0"/>
        <w:adjustRightInd w:val="0"/>
        <w:spacing w:after="0" w:line="240" w:lineRule="auto"/>
        <w:jc w:val="both"/>
        <w:rPr>
          <w:rFonts w:ascii="Times New Roman" w:hAnsi="Times New Roman" w:cs="Times New Roman"/>
          <w:sz w:val="24"/>
          <w:szCs w:val="24"/>
        </w:rPr>
      </w:pPr>
      <w:r w:rsidRPr="00B44780">
        <w:rPr>
          <w:rFonts w:ascii="Times New Roman" w:hAnsi="Times New Roman" w:cs="Times New Roman"/>
          <w:sz w:val="24"/>
          <w:szCs w:val="24"/>
        </w:rPr>
        <w:t>стремясь обеспечить благополучие и процветание России,</w:t>
      </w:r>
    </w:p>
    <w:p w:rsidR="00B44780" w:rsidRPr="00B44780" w:rsidRDefault="00B44780" w:rsidP="00B44780">
      <w:pPr>
        <w:autoSpaceDE w:val="0"/>
        <w:autoSpaceDN w:val="0"/>
        <w:adjustRightInd w:val="0"/>
        <w:spacing w:after="0" w:line="240" w:lineRule="auto"/>
        <w:jc w:val="both"/>
        <w:rPr>
          <w:rFonts w:ascii="Times New Roman" w:hAnsi="Times New Roman" w:cs="Times New Roman"/>
          <w:sz w:val="24"/>
          <w:szCs w:val="24"/>
        </w:rPr>
      </w:pPr>
      <w:r w:rsidRPr="00B44780">
        <w:rPr>
          <w:rFonts w:ascii="Times New Roman" w:hAnsi="Times New Roman" w:cs="Times New Roman"/>
          <w:sz w:val="24"/>
          <w:szCs w:val="24"/>
        </w:rPr>
        <w:t>исходя из ответственности за свою Родину перед нынешним и будущими поколениями,</w:t>
      </w:r>
    </w:p>
    <w:p w:rsidR="00B44780" w:rsidRPr="00B44780" w:rsidRDefault="00B44780" w:rsidP="00CC62B3">
      <w:pPr>
        <w:autoSpaceDE w:val="0"/>
        <w:autoSpaceDN w:val="0"/>
        <w:adjustRightInd w:val="0"/>
        <w:spacing w:after="0" w:line="240" w:lineRule="auto"/>
        <w:jc w:val="both"/>
        <w:rPr>
          <w:rFonts w:ascii="Times New Roman" w:hAnsi="Times New Roman" w:cs="Times New Roman"/>
          <w:sz w:val="24"/>
          <w:szCs w:val="24"/>
        </w:rPr>
      </w:pPr>
      <w:r w:rsidRPr="00B44780">
        <w:rPr>
          <w:rFonts w:ascii="Times New Roman" w:hAnsi="Times New Roman" w:cs="Times New Roman"/>
          <w:sz w:val="24"/>
          <w:szCs w:val="24"/>
        </w:rPr>
        <w:t>сознавая себя частью мирового сообщества,</w:t>
      </w:r>
    </w:p>
    <w:p w:rsidR="00CC62B3" w:rsidRDefault="00B44780" w:rsidP="00CC62B3">
      <w:pPr>
        <w:autoSpaceDE w:val="0"/>
        <w:autoSpaceDN w:val="0"/>
        <w:adjustRightInd w:val="0"/>
        <w:spacing w:after="0" w:line="240" w:lineRule="auto"/>
        <w:jc w:val="both"/>
        <w:rPr>
          <w:rFonts w:ascii="Times New Roman" w:hAnsi="Times New Roman" w:cs="Times New Roman"/>
          <w:sz w:val="24"/>
          <w:szCs w:val="24"/>
        </w:rPr>
      </w:pPr>
      <w:r w:rsidRPr="00B44780">
        <w:rPr>
          <w:rFonts w:ascii="Times New Roman" w:hAnsi="Times New Roman" w:cs="Times New Roman"/>
          <w:sz w:val="24"/>
          <w:szCs w:val="24"/>
        </w:rPr>
        <w:t>принимаем КО</w:t>
      </w:r>
      <w:r w:rsidR="00CC62B3">
        <w:rPr>
          <w:rFonts w:ascii="Times New Roman" w:hAnsi="Times New Roman" w:cs="Times New Roman"/>
          <w:sz w:val="24"/>
          <w:szCs w:val="24"/>
        </w:rPr>
        <w:t>НСТИТУЦИЮ РОССИЙСКОЙ ФЕДЕРАЦИИ.</w:t>
      </w:r>
    </w:p>
    <w:p w:rsidR="00CC62B3" w:rsidRDefault="00CC62B3" w:rsidP="00CC62B3">
      <w:pPr>
        <w:pStyle w:val="ConsPlusTitle"/>
        <w:jc w:val="center"/>
        <w:outlineLvl w:val="0"/>
        <w:rPr>
          <w:rFonts w:ascii="Times New Roman" w:hAnsi="Times New Roman" w:cs="Times New Roman"/>
          <w:sz w:val="24"/>
          <w:szCs w:val="24"/>
        </w:rPr>
      </w:pPr>
    </w:p>
    <w:p w:rsidR="00CC62B3" w:rsidRDefault="00CC62B3" w:rsidP="00CC62B3">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РАЗДЕЛ ПЕРВЫЙ</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jc w:val="center"/>
        <w:outlineLvl w:val="1"/>
        <w:rPr>
          <w:rFonts w:ascii="Times New Roman" w:hAnsi="Times New Roman" w:cs="Times New Roman"/>
          <w:b/>
          <w:bCs/>
          <w:sz w:val="24"/>
          <w:szCs w:val="24"/>
        </w:rPr>
      </w:pPr>
      <w:bookmarkStart w:id="0" w:name="Par2"/>
      <w:bookmarkEnd w:id="0"/>
      <w:r>
        <w:rPr>
          <w:rFonts w:ascii="Times New Roman" w:hAnsi="Times New Roman" w:cs="Times New Roman"/>
          <w:b/>
          <w:bCs/>
          <w:sz w:val="24"/>
          <w:szCs w:val="24"/>
        </w:rPr>
        <w:t>ГЛАВА 1.</w:t>
      </w:r>
    </w:p>
    <w:p w:rsidR="00CC62B3" w:rsidRDefault="00CC62B3" w:rsidP="00CC62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ОСНОВЫ КОНСТИТУЦИОННОГО СТРОЯ</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1</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Российская Федерация - Россия есть демократическое федеративное правовое государство с республиканской формой правления.</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Наименования Российская Федерация и Россия равнозначны.</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2</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3</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Носителем </w:t>
      </w:r>
      <w:hyperlink r:id="rId9" w:history="1">
        <w:r w:rsidRPr="00CC62B3">
          <w:rPr>
            <w:rFonts w:ascii="Times New Roman" w:hAnsi="Times New Roman" w:cs="Times New Roman"/>
            <w:sz w:val="24"/>
            <w:szCs w:val="24"/>
          </w:rPr>
          <w:t>суверенитета</w:t>
        </w:r>
      </w:hyperlink>
      <w:r>
        <w:rPr>
          <w:rFonts w:ascii="Times New Roman" w:hAnsi="Times New Roman" w:cs="Times New Roman"/>
          <w:sz w:val="24"/>
          <w:szCs w:val="24"/>
        </w:rPr>
        <w:t xml:space="preserve"> и единственным источником власти в Российской Федерации является ее многонациональный народ.</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Народ осуществляет свою власть непосредственно, а также через органы государственной власти и органы местного самоуправления.</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Высшим непосредственным выражением власти народа являются референдум и свободные выборы.</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0" w:history="1">
        <w:r w:rsidRPr="00CC62B3">
          <w:rPr>
            <w:rFonts w:ascii="Times New Roman" w:hAnsi="Times New Roman" w:cs="Times New Roman"/>
            <w:sz w:val="24"/>
            <w:szCs w:val="24"/>
          </w:rPr>
          <w:t>закону</w:t>
        </w:r>
      </w:hyperlink>
      <w:r w:rsidRPr="00CC62B3">
        <w:rPr>
          <w:rFonts w:ascii="Times New Roman" w:hAnsi="Times New Roman" w:cs="Times New Roman"/>
          <w:sz w:val="24"/>
          <w:szCs w:val="24"/>
        </w:rPr>
        <w:t>.</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4</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hyperlink r:id="rId11" w:history="1">
        <w:r w:rsidRPr="00CC62B3">
          <w:rPr>
            <w:rFonts w:ascii="Times New Roman" w:hAnsi="Times New Roman" w:cs="Times New Roman"/>
            <w:sz w:val="24"/>
            <w:szCs w:val="24"/>
          </w:rPr>
          <w:t>Суверенитет</w:t>
        </w:r>
      </w:hyperlink>
      <w:r>
        <w:rPr>
          <w:rFonts w:ascii="Times New Roman" w:hAnsi="Times New Roman" w:cs="Times New Roman"/>
          <w:sz w:val="24"/>
          <w:szCs w:val="24"/>
        </w:rPr>
        <w:t xml:space="preserve"> Российской Федерации распространяется на всю ее территорию.</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Конституция Российской Федерации и федеральные законы имеют верховенство на всей территории Российской Федерации.</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 Российская Федерация обеспечивает целостность и неприкосновенность своей территории.</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5</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Во взаимоотношениях с федеральными органами государственной власти все субъекты Российской Федерации между собой равноправны.</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6</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Гражданство Российской Федерации приобретается и прекращается в соответствии с </w:t>
      </w:r>
      <w:r w:rsidRPr="00CC62B3">
        <w:rPr>
          <w:rFonts w:ascii="Times New Roman" w:hAnsi="Times New Roman" w:cs="Times New Roman"/>
          <w:sz w:val="24"/>
          <w:szCs w:val="24"/>
        </w:rPr>
        <w:t xml:space="preserve">федеральным </w:t>
      </w:r>
      <w:hyperlink r:id="rId12" w:history="1">
        <w:r w:rsidRPr="00CC62B3">
          <w:rPr>
            <w:rFonts w:ascii="Times New Roman" w:hAnsi="Times New Roman" w:cs="Times New Roman"/>
            <w:sz w:val="24"/>
            <w:szCs w:val="24"/>
          </w:rPr>
          <w:t>законом</w:t>
        </w:r>
      </w:hyperlink>
      <w:r w:rsidRPr="00CC62B3">
        <w:rPr>
          <w:rFonts w:ascii="Times New Roman" w:hAnsi="Times New Roman" w:cs="Times New Roman"/>
          <w:sz w:val="24"/>
          <w:szCs w:val="24"/>
        </w:rPr>
        <w:t>, является единым и равным независимо от оснований приобретения.</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3. Гражданин Российской Федерации не может быть лишен своего гражданства или права изменить его.</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sidRPr="00CC62B3">
        <w:rPr>
          <w:rFonts w:ascii="Times New Roman" w:hAnsi="Times New Roman" w:cs="Times New Roman"/>
          <w:b/>
          <w:bCs/>
          <w:sz w:val="24"/>
          <w:szCs w:val="24"/>
        </w:rPr>
        <w:t>Статья 7</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2. В Российской Федерации охраняются труд и здоровье людей, устанавливается гарантированный </w:t>
      </w:r>
      <w:hyperlink r:id="rId13" w:history="1">
        <w:r w:rsidRPr="00CC62B3">
          <w:rPr>
            <w:rFonts w:ascii="Times New Roman" w:hAnsi="Times New Roman" w:cs="Times New Roman"/>
            <w:sz w:val="24"/>
            <w:szCs w:val="24"/>
          </w:rPr>
          <w:t>минимальный размер оплаты труда</w:t>
        </w:r>
      </w:hyperlink>
      <w:r w:rsidRPr="00CC62B3">
        <w:rPr>
          <w:rFonts w:ascii="Times New Roman" w:hAnsi="Times New Roman" w:cs="Times New Roman"/>
          <w:sz w:val="24"/>
          <w:szCs w:val="24"/>
        </w:rP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w:t>
      </w:r>
      <w:r>
        <w:rPr>
          <w:rFonts w:ascii="Times New Roman" w:hAnsi="Times New Roman" w:cs="Times New Roman"/>
          <w:sz w:val="24"/>
          <w:szCs w:val="24"/>
        </w:rPr>
        <w:t>государственные пенсии, пособия и иные гарантии социальной защиты.</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8</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 Российской Федерации признаются и защищаются равным образом частная, государственная, муниципальная и иные формы собственности.</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9</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 Земля и другие природные ресурсы могут находиться в частной, государственной, муниципальной и иных формах собственности.</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10</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11</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Государственную власть в субъектах Российской Федерации осуществляют образуемые ими органы государственной власти.</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12</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13</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 Российской Федерации признается идеологическое многообразие.</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Никакая идеология не может устанавливаться в качестве государственной или обязательной.</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 Российской Федерации признаются политическое многообразие, многопартийность.</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Общественные объединения равны перед законом.</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14</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Российская Федерация - светское государство. Никакая религия не может устанавливаться в качестве государственной или обязательной.</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Религиозные объединения отделены от государства и равны перед законом.</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15</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Законы </w:t>
      </w:r>
      <w:r w:rsidRPr="00CC62B3">
        <w:rPr>
          <w:rFonts w:ascii="Times New Roman" w:hAnsi="Times New Roman" w:cs="Times New Roman"/>
          <w:sz w:val="24"/>
          <w:szCs w:val="24"/>
        </w:rPr>
        <w:t xml:space="preserve">подлежат </w:t>
      </w:r>
      <w:hyperlink r:id="rId14" w:history="1">
        <w:r w:rsidRPr="00CC62B3">
          <w:rPr>
            <w:rFonts w:ascii="Times New Roman" w:hAnsi="Times New Roman" w:cs="Times New Roman"/>
            <w:sz w:val="24"/>
            <w:szCs w:val="24"/>
          </w:rPr>
          <w:t>официальному опубликованию</w:t>
        </w:r>
      </w:hyperlink>
      <w:r w:rsidRPr="00CC62B3">
        <w:rPr>
          <w:rFonts w:ascii="Times New Roman" w:hAnsi="Times New Roman" w:cs="Times New Roman"/>
          <w:sz w:val="24"/>
          <w:szCs w:val="24"/>
        </w:rP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sidRPr="00CC62B3">
        <w:rPr>
          <w:rFonts w:ascii="Times New Roman" w:hAnsi="Times New Roman" w:cs="Times New Roman"/>
          <w:b/>
          <w:bCs/>
          <w:sz w:val="24"/>
          <w:szCs w:val="24"/>
        </w:rPr>
        <w:t>Статья 16</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ar983" w:history="1">
        <w:r w:rsidRPr="00CC62B3">
          <w:rPr>
            <w:rFonts w:ascii="Times New Roman" w:hAnsi="Times New Roman" w:cs="Times New Roman"/>
            <w:sz w:val="24"/>
            <w:szCs w:val="24"/>
          </w:rPr>
          <w:t>Конституцией</w:t>
        </w:r>
      </w:hyperlink>
      <w:r w:rsidRPr="00CC62B3">
        <w:rPr>
          <w:rFonts w:ascii="Times New Roman" w:hAnsi="Times New Roman" w:cs="Times New Roman"/>
          <w:sz w:val="24"/>
          <w:szCs w:val="24"/>
        </w:rPr>
        <w:t>.</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2. Никакие другие положения </w:t>
      </w:r>
      <w:r>
        <w:rPr>
          <w:rFonts w:ascii="Times New Roman" w:hAnsi="Times New Roman" w:cs="Times New Roman"/>
          <w:sz w:val="24"/>
          <w:szCs w:val="24"/>
        </w:rPr>
        <w:t>настоящей Конституции не могут противоречить основам конституционного строя Российской Федерации.</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jc w:val="center"/>
        <w:outlineLvl w:val="1"/>
        <w:rPr>
          <w:rFonts w:ascii="Times New Roman" w:hAnsi="Times New Roman" w:cs="Times New Roman"/>
          <w:b/>
          <w:bCs/>
          <w:sz w:val="24"/>
          <w:szCs w:val="24"/>
        </w:rPr>
      </w:pPr>
      <w:bookmarkStart w:id="1" w:name="Par94"/>
      <w:bookmarkEnd w:id="1"/>
      <w:r>
        <w:rPr>
          <w:rFonts w:ascii="Times New Roman" w:hAnsi="Times New Roman" w:cs="Times New Roman"/>
          <w:b/>
          <w:bCs/>
          <w:sz w:val="24"/>
          <w:szCs w:val="24"/>
        </w:rPr>
        <w:t>ГЛАВА 2.</w:t>
      </w:r>
    </w:p>
    <w:p w:rsidR="00CC62B3" w:rsidRDefault="00CC62B3" w:rsidP="00CC62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ПРАВА И СВОБОДЫ ЧЕЛОВЕКА И ГРАЖДАНИНА</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17</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Основные права и свободы человека неотчуждаемы и принадлежат каждому от рождения.</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Осуществление прав и свобод человека и гражданина не должно нарушать права и свободы других лиц.</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18</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19</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Все равны перед законом и судом.</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Мужчина и женщина имеют равные права и свободы и равные возможности для их реализации.</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bookmarkStart w:id="2" w:name="Par113"/>
      <w:bookmarkEnd w:id="2"/>
      <w:r>
        <w:rPr>
          <w:rFonts w:ascii="Times New Roman" w:hAnsi="Times New Roman" w:cs="Times New Roman"/>
          <w:b/>
          <w:bCs/>
          <w:sz w:val="24"/>
          <w:szCs w:val="24"/>
        </w:rPr>
        <w:t>Статья 20</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 Каждый имеет право на жизнь.</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Смертная казнь впредь до ее отмены </w:t>
      </w:r>
      <w:r w:rsidRPr="00CC62B3">
        <w:rPr>
          <w:rFonts w:ascii="Times New Roman" w:hAnsi="Times New Roman" w:cs="Times New Roman"/>
          <w:sz w:val="24"/>
          <w:szCs w:val="24"/>
        </w:rPr>
        <w:t xml:space="preserve">может устанавливаться федеральным </w:t>
      </w:r>
      <w:hyperlink r:id="rId15" w:history="1">
        <w:r w:rsidRPr="00CC62B3">
          <w:rPr>
            <w:rFonts w:ascii="Times New Roman" w:hAnsi="Times New Roman" w:cs="Times New Roman"/>
            <w:sz w:val="24"/>
            <w:szCs w:val="24"/>
          </w:rPr>
          <w:t>законом</w:t>
        </w:r>
      </w:hyperlink>
      <w:r w:rsidRPr="00CC62B3">
        <w:rPr>
          <w:rFonts w:ascii="Times New Roman" w:hAnsi="Times New Roman" w:cs="Times New Roman"/>
          <w:sz w:val="24"/>
          <w:szCs w:val="24"/>
        </w:rPr>
        <w:t xml:space="preserve"> в качестве исключительной меры наказания за особо тяжкие преступления против жизни при </w:t>
      </w:r>
      <w:r>
        <w:rPr>
          <w:rFonts w:ascii="Times New Roman" w:hAnsi="Times New Roman" w:cs="Times New Roman"/>
          <w:sz w:val="24"/>
          <w:szCs w:val="24"/>
        </w:rPr>
        <w:t>предоставлении обвиняемому права на рассмотрение его дела судом с участием присяжных заседателей.</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bookmarkStart w:id="3" w:name="Par118"/>
      <w:bookmarkEnd w:id="3"/>
      <w:r>
        <w:rPr>
          <w:rFonts w:ascii="Times New Roman" w:hAnsi="Times New Roman" w:cs="Times New Roman"/>
          <w:b/>
          <w:bCs/>
          <w:sz w:val="24"/>
          <w:szCs w:val="24"/>
        </w:rPr>
        <w:t>Статья 21</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Достоинство личности охраняется государством. Ничто не может быть основанием для его умаления.</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22</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Каждый имеет право на свободу и личную неприкосновенность.</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23</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bookmarkStart w:id="4" w:name="Par130"/>
      <w:bookmarkEnd w:id="4"/>
      <w:r>
        <w:rPr>
          <w:rFonts w:ascii="Times New Roman" w:hAnsi="Times New Roman" w:cs="Times New Roman"/>
          <w:sz w:val="24"/>
          <w:szCs w:val="24"/>
        </w:rPr>
        <w:t>1. Каждый имеет право на неприкосновенность частной жизни, личную и семейную тайну, защиту своей чести и доброго имени.</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bookmarkStart w:id="5" w:name="Par133"/>
      <w:bookmarkEnd w:id="5"/>
      <w:r>
        <w:rPr>
          <w:rFonts w:ascii="Times New Roman" w:hAnsi="Times New Roman" w:cs="Times New Roman"/>
          <w:b/>
          <w:bCs/>
          <w:sz w:val="24"/>
          <w:szCs w:val="24"/>
        </w:rPr>
        <w:t>Статья 24</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Сбор, хранение, использование и распространение информации о частной жизни лица без его согласия не допускаются.</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25</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26</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Каждый имеет право на пользование родным языком, на свободный выбор языка общения, воспитания, обучения и творчества.</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27</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bookmarkStart w:id="6" w:name="Par152"/>
      <w:bookmarkEnd w:id="6"/>
      <w:r>
        <w:rPr>
          <w:rFonts w:ascii="Times New Roman" w:hAnsi="Times New Roman" w:cs="Times New Roman"/>
          <w:b/>
          <w:bCs/>
          <w:sz w:val="24"/>
          <w:szCs w:val="24"/>
        </w:rPr>
        <w:t>Статья 28</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29</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Каждому гарантируется свобода мысли и слова.</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Никто не может быть принужден к выражению своих мнений и убеждений или отказу от них.</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4. Каждый имеет право свободно искать, получать, передавать, производить и распространять информацию любым законным способом. </w:t>
      </w:r>
      <w:hyperlink r:id="rId16" w:history="1">
        <w:r w:rsidRPr="00CC62B3">
          <w:rPr>
            <w:rFonts w:ascii="Times New Roman" w:hAnsi="Times New Roman" w:cs="Times New Roman"/>
            <w:sz w:val="24"/>
            <w:szCs w:val="24"/>
          </w:rPr>
          <w:t>Перечень</w:t>
        </w:r>
      </w:hyperlink>
      <w:r w:rsidRPr="00CC62B3">
        <w:rPr>
          <w:rFonts w:ascii="Times New Roman" w:hAnsi="Times New Roman" w:cs="Times New Roman"/>
          <w:sz w:val="24"/>
          <w:szCs w:val="24"/>
        </w:rPr>
        <w:t xml:space="preserve"> сведений, составляющих государственную тайну, определяется федеральным законом.</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5. Гарантируется свобода массовой информации. Цензура запрещается.</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sidRPr="00CC62B3">
        <w:rPr>
          <w:rFonts w:ascii="Times New Roman" w:hAnsi="Times New Roman" w:cs="Times New Roman"/>
          <w:b/>
          <w:bCs/>
          <w:sz w:val="24"/>
          <w:szCs w:val="24"/>
        </w:rPr>
        <w:t>Статья 30</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1. Каждый имеет право на объединение, включая право создавать </w:t>
      </w:r>
      <w:hyperlink r:id="rId17" w:history="1">
        <w:r w:rsidRPr="00CC62B3">
          <w:rPr>
            <w:rFonts w:ascii="Times New Roman" w:hAnsi="Times New Roman" w:cs="Times New Roman"/>
            <w:sz w:val="24"/>
            <w:szCs w:val="24"/>
          </w:rPr>
          <w:t>профессиональные союзы</w:t>
        </w:r>
      </w:hyperlink>
      <w:r w:rsidRPr="00CC62B3">
        <w:rPr>
          <w:rFonts w:ascii="Times New Roman" w:hAnsi="Times New Roman" w:cs="Times New Roman"/>
          <w:sz w:val="24"/>
          <w:szCs w:val="24"/>
        </w:rPr>
        <w:t xml:space="preserve"> для защиты своих интересов. Свобода деятельности общественных объединений гарантируется.</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2. Никто не может быть принужден к вступлению в какое-либо объединение или пребыванию в нем.</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sidRPr="00CC62B3">
        <w:rPr>
          <w:rFonts w:ascii="Times New Roman" w:hAnsi="Times New Roman" w:cs="Times New Roman"/>
          <w:b/>
          <w:bCs/>
          <w:sz w:val="24"/>
          <w:szCs w:val="24"/>
        </w:rPr>
        <w:t>Статья 31</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32</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Граждане Российской Федерации имеют равный доступ к государственной службе.</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Граждане Российской Федерации имеют право участвовать в отправлении правосудия.</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33</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34</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bookmarkStart w:id="7" w:name="Par187"/>
      <w:bookmarkEnd w:id="7"/>
      <w:r>
        <w:rPr>
          <w:rFonts w:ascii="Times New Roman" w:hAnsi="Times New Roman" w:cs="Times New Roman"/>
          <w:sz w:val="24"/>
          <w:szCs w:val="24"/>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Не допускается экономическая деятельность, направленная на монополизацию и недобросовестную конкуренцию.</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35</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Право частной собственности охраняется законом.</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Каждый вправе иметь имущество в собственности, владеть, пользоваться и распоряжаться им как единолично, так и совместно с другими лицами.</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Право наследования гарантируется.</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36</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Граждане и их объединения вправе иметь в частной собственности землю.</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Условия и порядок пользования землей определяются на основе федерального закона.</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37</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Труд свободен. Каждый имеет право свободно распоряжаться своими способностями к труду, выбирать род деятельности и профессию.</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Принудительный труд запрещен.</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w:t>
      </w:r>
      <w:r w:rsidRPr="00CC62B3">
        <w:rPr>
          <w:rFonts w:ascii="Times New Roman" w:hAnsi="Times New Roman" w:cs="Times New Roman"/>
          <w:sz w:val="24"/>
          <w:szCs w:val="24"/>
        </w:rPr>
        <w:t xml:space="preserve">законом </w:t>
      </w:r>
      <w:hyperlink r:id="rId18" w:history="1">
        <w:r w:rsidRPr="00CC62B3">
          <w:rPr>
            <w:rFonts w:ascii="Times New Roman" w:hAnsi="Times New Roman" w:cs="Times New Roman"/>
            <w:sz w:val="24"/>
            <w:szCs w:val="24"/>
          </w:rPr>
          <w:t>минимального размера оплаты труда</w:t>
        </w:r>
      </w:hyperlink>
      <w:r w:rsidRPr="00CC62B3">
        <w:rPr>
          <w:rFonts w:ascii="Times New Roman" w:hAnsi="Times New Roman" w:cs="Times New Roman"/>
          <w:sz w:val="24"/>
          <w:szCs w:val="24"/>
        </w:rPr>
        <w:t xml:space="preserve">, а </w:t>
      </w:r>
      <w:r>
        <w:rPr>
          <w:rFonts w:ascii="Times New Roman" w:hAnsi="Times New Roman" w:cs="Times New Roman"/>
          <w:sz w:val="24"/>
          <w:szCs w:val="24"/>
        </w:rPr>
        <w:t>также право на защиту от безработицы.</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38</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Материнство и детство, семья находятся под защитой государства.</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Забота о детях, их воспитание - равное право и обязанность родителей.</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Трудоспособные дети, достигшие 18 лет, должны заботиться о нетрудоспособных родителях.</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lastRenderedPageBreak/>
        <w:t>Статья 39</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Государственные пенсии и социальные пособия устанавливаются законом.</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Поощряются добровольное социальное страхование, создание дополнительных форм социального обеспечения и благотворительность.</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40</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bookmarkStart w:id="8" w:name="Par225"/>
      <w:bookmarkEnd w:id="8"/>
      <w:r>
        <w:rPr>
          <w:rFonts w:ascii="Times New Roman" w:hAnsi="Times New Roman" w:cs="Times New Roman"/>
          <w:sz w:val="24"/>
          <w:szCs w:val="24"/>
        </w:rPr>
        <w:t>1. Каждый имеет право на жилище. Никто не может быть произвольно лишен жилища.</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w:t>
      </w:r>
      <w:r w:rsidRPr="00CC62B3">
        <w:rPr>
          <w:rFonts w:ascii="Times New Roman" w:hAnsi="Times New Roman" w:cs="Times New Roman"/>
          <w:sz w:val="24"/>
          <w:szCs w:val="24"/>
        </w:rPr>
        <w:t xml:space="preserve">установленными </w:t>
      </w:r>
      <w:hyperlink r:id="rId19" w:history="1">
        <w:r w:rsidRPr="00CC62B3">
          <w:rPr>
            <w:rFonts w:ascii="Times New Roman" w:hAnsi="Times New Roman" w:cs="Times New Roman"/>
            <w:sz w:val="24"/>
            <w:szCs w:val="24"/>
          </w:rPr>
          <w:t>законом</w:t>
        </w:r>
      </w:hyperlink>
      <w:r w:rsidRPr="00CC62B3">
        <w:rPr>
          <w:rFonts w:ascii="Times New Roman" w:hAnsi="Times New Roman" w:cs="Times New Roman"/>
          <w:sz w:val="24"/>
          <w:szCs w:val="24"/>
        </w:rPr>
        <w:t xml:space="preserve"> нормами.</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sidRPr="00CC62B3">
        <w:rPr>
          <w:rFonts w:ascii="Times New Roman" w:hAnsi="Times New Roman" w:cs="Times New Roman"/>
          <w:b/>
          <w:bCs/>
          <w:sz w:val="24"/>
          <w:szCs w:val="24"/>
        </w:rPr>
        <w:t>Статья 41</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42</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43</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Каждый имеет право на образование.</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Основное общее образование обязательно. Родители или лица, их заменяющие, обеспечивают получение детьми основного общего образования.</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44</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Каждый имеет право на участие в культурной жизни и пользование учреждениями культуры, на доступ к культурным ценностям.</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Каждый обязан заботиться о сохранении исторического и культурного наследия, беречь памятники истории и культуры.</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45</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Государственная защита прав и свобод человека и гражданина в Российской Федерации гарантируется.</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Каждый вправе защищать свои права и свободы всеми способами, не запрещенными законом.</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bookmarkStart w:id="9" w:name="Par258"/>
      <w:bookmarkEnd w:id="9"/>
      <w:r>
        <w:rPr>
          <w:rFonts w:ascii="Times New Roman" w:hAnsi="Times New Roman" w:cs="Times New Roman"/>
          <w:b/>
          <w:bCs/>
          <w:sz w:val="24"/>
          <w:szCs w:val="24"/>
        </w:rPr>
        <w:t>Статья 46</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Каждому гарантируется судебная защита его прав и свобод.</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47</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Никто не может быть лишен права на рассмотрение его дела в том суде и тем судьей, к подсудности которых оно отнесено законом.</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Обвиняемый в совершении преступления имеет право на </w:t>
      </w:r>
      <w:r w:rsidRPr="00CC62B3">
        <w:rPr>
          <w:rFonts w:ascii="Times New Roman" w:hAnsi="Times New Roman" w:cs="Times New Roman"/>
          <w:sz w:val="24"/>
          <w:szCs w:val="24"/>
        </w:rPr>
        <w:t xml:space="preserve">рассмотрение его дела судом с участием присяжных заседателей в случаях, предусмотренных федеральным </w:t>
      </w:r>
      <w:hyperlink r:id="rId20" w:history="1">
        <w:r w:rsidRPr="00CC62B3">
          <w:rPr>
            <w:rFonts w:ascii="Times New Roman" w:hAnsi="Times New Roman" w:cs="Times New Roman"/>
            <w:sz w:val="24"/>
            <w:szCs w:val="24"/>
          </w:rPr>
          <w:t>законом</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sidRPr="00CC62B3">
        <w:rPr>
          <w:rFonts w:ascii="Times New Roman" w:hAnsi="Times New Roman" w:cs="Times New Roman"/>
          <w:b/>
          <w:bCs/>
          <w:sz w:val="24"/>
          <w:szCs w:val="24"/>
        </w:rPr>
        <w:t>Статья 48</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1. Каждому гарантируется право на получение квалифицированной юридической помощи. В случаях, предусмотренных </w:t>
      </w:r>
      <w:hyperlink r:id="rId21" w:history="1">
        <w:r w:rsidRPr="00CC62B3">
          <w:rPr>
            <w:rFonts w:ascii="Times New Roman" w:hAnsi="Times New Roman" w:cs="Times New Roman"/>
            <w:sz w:val="24"/>
            <w:szCs w:val="24"/>
          </w:rPr>
          <w:t>законом</w:t>
        </w:r>
      </w:hyperlink>
      <w:r w:rsidRPr="00CC62B3">
        <w:rPr>
          <w:rFonts w:ascii="Times New Roman" w:hAnsi="Times New Roman" w:cs="Times New Roman"/>
          <w:sz w:val="24"/>
          <w:szCs w:val="24"/>
        </w:rPr>
        <w:t>, юридическая помощь оказывается бесплатно.</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sidRPr="00CC62B3">
        <w:rPr>
          <w:rFonts w:ascii="Times New Roman" w:hAnsi="Times New Roman" w:cs="Times New Roman"/>
          <w:b/>
          <w:bCs/>
          <w:sz w:val="24"/>
          <w:szCs w:val="24"/>
        </w:rPr>
        <w:t>Статья 49</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2" w:history="1">
        <w:r w:rsidRPr="00CC62B3">
          <w:rPr>
            <w:rFonts w:ascii="Times New Roman" w:hAnsi="Times New Roman" w:cs="Times New Roman"/>
            <w:sz w:val="24"/>
            <w:szCs w:val="24"/>
          </w:rPr>
          <w:t>законом</w:t>
        </w:r>
      </w:hyperlink>
      <w:r w:rsidRPr="00CC62B3">
        <w:rPr>
          <w:rFonts w:ascii="Times New Roman" w:hAnsi="Times New Roman" w:cs="Times New Roman"/>
          <w:sz w:val="24"/>
          <w:szCs w:val="24"/>
        </w:rPr>
        <w:t xml:space="preserve"> порядке и установлена вступившим в законную силу приговором суда.</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Обвиняемый не обязан доказывать свою невиновность.</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Неустранимые сомнения в виновности лица толкуются в пользу обвиняемого.</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50</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Никто не может быть повторно осужден за одно и то же преступление.</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 При осуществлении правосудия не допускается использование доказательств, полученных с нарушением федерального закона.</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Каждый осужденный за преступление </w:t>
      </w:r>
      <w:r w:rsidRPr="00CC62B3">
        <w:rPr>
          <w:rFonts w:ascii="Times New Roman" w:hAnsi="Times New Roman" w:cs="Times New Roman"/>
          <w:sz w:val="24"/>
          <w:szCs w:val="24"/>
        </w:rPr>
        <w:t xml:space="preserve">имеет право на пересмотр приговора вышестоящим судом в порядке, установленном федеральным </w:t>
      </w:r>
      <w:hyperlink r:id="rId23" w:history="1">
        <w:r w:rsidRPr="00CC62B3">
          <w:rPr>
            <w:rFonts w:ascii="Times New Roman" w:hAnsi="Times New Roman" w:cs="Times New Roman"/>
            <w:sz w:val="24"/>
            <w:szCs w:val="24"/>
          </w:rPr>
          <w:t>законом</w:t>
        </w:r>
      </w:hyperlink>
      <w:r w:rsidRPr="00CC62B3">
        <w:rPr>
          <w:rFonts w:ascii="Times New Roman" w:hAnsi="Times New Roman" w:cs="Times New Roman"/>
          <w:sz w:val="24"/>
          <w:szCs w:val="24"/>
        </w:rPr>
        <w:t>, а также право просить о помиловании или смягчении наказания.</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sidRPr="00CC62B3">
        <w:rPr>
          <w:rFonts w:ascii="Times New Roman" w:hAnsi="Times New Roman" w:cs="Times New Roman"/>
          <w:b/>
          <w:bCs/>
          <w:sz w:val="24"/>
          <w:szCs w:val="24"/>
        </w:rPr>
        <w:t>Статья 51</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4" w:history="1">
        <w:r w:rsidRPr="00CC62B3">
          <w:rPr>
            <w:rFonts w:ascii="Times New Roman" w:hAnsi="Times New Roman" w:cs="Times New Roman"/>
            <w:sz w:val="24"/>
            <w:szCs w:val="24"/>
          </w:rPr>
          <w:t>законом</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2. Федеральным </w:t>
      </w:r>
      <w:hyperlink r:id="rId25" w:history="1">
        <w:r w:rsidRPr="00CC62B3">
          <w:rPr>
            <w:rFonts w:ascii="Times New Roman" w:hAnsi="Times New Roman" w:cs="Times New Roman"/>
            <w:sz w:val="24"/>
            <w:szCs w:val="24"/>
          </w:rPr>
          <w:t>законом</w:t>
        </w:r>
      </w:hyperlink>
      <w:r w:rsidRPr="00CC62B3">
        <w:rPr>
          <w:rFonts w:ascii="Times New Roman" w:hAnsi="Times New Roman" w:cs="Times New Roman"/>
          <w:sz w:val="24"/>
          <w:szCs w:val="24"/>
        </w:rPr>
        <w:t xml:space="preserve"> могут устанавливаться иные случаи освобождения от обязанности давать свидетельские показания.</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52</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53</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bookmarkStart w:id="10" w:name="Par299"/>
      <w:bookmarkEnd w:id="10"/>
      <w:r>
        <w:rPr>
          <w:rFonts w:ascii="Times New Roman" w:hAnsi="Times New Roman" w:cs="Times New Roman"/>
          <w:b/>
          <w:bCs/>
          <w:sz w:val="24"/>
          <w:szCs w:val="24"/>
        </w:rPr>
        <w:t>Статья 54</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Закон, устанавливающий или отягчающий ответственность, обратной силы не имеет.</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55</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 Российской Федерации не должны издаваться законы, отменяющие или умаляющие права и свободы человека и гражданина.</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56</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В условиях чрезвычайного положения для обеспечения безопасности граждан и защиты конституционного строя в соответствии с федеральным </w:t>
      </w:r>
      <w:r w:rsidRPr="00CC62B3">
        <w:rPr>
          <w:rFonts w:ascii="Times New Roman" w:hAnsi="Times New Roman" w:cs="Times New Roman"/>
          <w:sz w:val="24"/>
          <w:szCs w:val="24"/>
        </w:rPr>
        <w:t xml:space="preserve">конституционным </w:t>
      </w:r>
      <w:hyperlink r:id="rId26" w:history="1">
        <w:r w:rsidRPr="00CC62B3">
          <w:rPr>
            <w:rFonts w:ascii="Times New Roman" w:hAnsi="Times New Roman" w:cs="Times New Roman"/>
            <w:sz w:val="24"/>
            <w:szCs w:val="24"/>
          </w:rPr>
          <w:t>законом</w:t>
        </w:r>
      </w:hyperlink>
      <w:r w:rsidRPr="00CC62B3">
        <w:rPr>
          <w:rFonts w:ascii="Times New Roman" w:hAnsi="Times New Roman" w:cs="Times New Roman"/>
          <w:sz w:val="24"/>
          <w:szCs w:val="24"/>
        </w:rPr>
        <w:t xml:space="preserve"> могут устанавливаться отдельные ограничения прав и свобод с указанием пределов и срока их действия.</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7" w:history="1">
        <w:r w:rsidRPr="00CC62B3">
          <w:rPr>
            <w:rFonts w:ascii="Times New Roman" w:hAnsi="Times New Roman" w:cs="Times New Roman"/>
            <w:sz w:val="24"/>
            <w:szCs w:val="24"/>
          </w:rPr>
          <w:t>законом</w:t>
        </w:r>
      </w:hyperlink>
      <w:r w:rsidRPr="00CC62B3">
        <w:rPr>
          <w:rFonts w:ascii="Times New Roman" w:hAnsi="Times New Roman" w:cs="Times New Roman"/>
          <w:sz w:val="24"/>
          <w:szCs w:val="24"/>
        </w:rPr>
        <w:t>.</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lastRenderedPageBreak/>
        <w:t xml:space="preserve">3. Не подлежат ограничению права и свободы, предусмотренные </w:t>
      </w:r>
      <w:hyperlink w:anchor="Par113" w:history="1">
        <w:r w:rsidRPr="00CC62B3">
          <w:rPr>
            <w:rFonts w:ascii="Times New Roman" w:hAnsi="Times New Roman" w:cs="Times New Roman"/>
            <w:sz w:val="24"/>
            <w:szCs w:val="24"/>
          </w:rPr>
          <w:t>статьями 20</w:t>
        </w:r>
      </w:hyperlink>
      <w:r w:rsidRPr="00CC62B3">
        <w:rPr>
          <w:rFonts w:ascii="Times New Roman" w:hAnsi="Times New Roman" w:cs="Times New Roman"/>
          <w:sz w:val="24"/>
          <w:szCs w:val="24"/>
        </w:rPr>
        <w:t xml:space="preserve">, </w:t>
      </w:r>
      <w:hyperlink w:anchor="Par118" w:history="1">
        <w:r w:rsidRPr="00CC62B3">
          <w:rPr>
            <w:rFonts w:ascii="Times New Roman" w:hAnsi="Times New Roman" w:cs="Times New Roman"/>
            <w:sz w:val="24"/>
            <w:szCs w:val="24"/>
          </w:rPr>
          <w:t>21</w:t>
        </w:r>
      </w:hyperlink>
      <w:r w:rsidRPr="00CC62B3">
        <w:rPr>
          <w:rFonts w:ascii="Times New Roman" w:hAnsi="Times New Roman" w:cs="Times New Roman"/>
          <w:sz w:val="24"/>
          <w:szCs w:val="24"/>
        </w:rPr>
        <w:t xml:space="preserve">, </w:t>
      </w:r>
      <w:hyperlink w:anchor="Par130" w:history="1">
        <w:r w:rsidRPr="00CC62B3">
          <w:rPr>
            <w:rFonts w:ascii="Times New Roman" w:hAnsi="Times New Roman" w:cs="Times New Roman"/>
            <w:sz w:val="24"/>
            <w:szCs w:val="24"/>
          </w:rPr>
          <w:t>23</w:t>
        </w:r>
      </w:hyperlink>
      <w:r w:rsidRPr="00CC62B3">
        <w:rPr>
          <w:rFonts w:ascii="Times New Roman" w:hAnsi="Times New Roman" w:cs="Times New Roman"/>
          <w:sz w:val="24"/>
          <w:szCs w:val="24"/>
        </w:rPr>
        <w:t xml:space="preserve"> (часть 1), </w:t>
      </w:r>
      <w:hyperlink w:anchor="Par133" w:history="1">
        <w:r w:rsidRPr="00CC62B3">
          <w:rPr>
            <w:rFonts w:ascii="Times New Roman" w:hAnsi="Times New Roman" w:cs="Times New Roman"/>
            <w:sz w:val="24"/>
            <w:szCs w:val="24"/>
          </w:rPr>
          <w:t>24</w:t>
        </w:r>
      </w:hyperlink>
      <w:r w:rsidRPr="00CC62B3">
        <w:rPr>
          <w:rFonts w:ascii="Times New Roman" w:hAnsi="Times New Roman" w:cs="Times New Roman"/>
          <w:sz w:val="24"/>
          <w:szCs w:val="24"/>
        </w:rPr>
        <w:t xml:space="preserve">, </w:t>
      </w:r>
      <w:hyperlink w:anchor="Par152" w:history="1">
        <w:r w:rsidRPr="00CC62B3">
          <w:rPr>
            <w:rFonts w:ascii="Times New Roman" w:hAnsi="Times New Roman" w:cs="Times New Roman"/>
            <w:sz w:val="24"/>
            <w:szCs w:val="24"/>
          </w:rPr>
          <w:t>28</w:t>
        </w:r>
      </w:hyperlink>
      <w:r w:rsidRPr="00CC62B3">
        <w:rPr>
          <w:rFonts w:ascii="Times New Roman" w:hAnsi="Times New Roman" w:cs="Times New Roman"/>
          <w:sz w:val="24"/>
          <w:szCs w:val="24"/>
        </w:rPr>
        <w:t xml:space="preserve">, </w:t>
      </w:r>
      <w:hyperlink w:anchor="Par187" w:history="1">
        <w:r w:rsidRPr="00CC62B3">
          <w:rPr>
            <w:rFonts w:ascii="Times New Roman" w:hAnsi="Times New Roman" w:cs="Times New Roman"/>
            <w:sz w:val="24"/>
            <w:szCs w:val="24"/>
          </w:rPr>
          <w:t>34</w:t>
        </w:r>
      </w:hyperlink>
      <w:r w:rsidRPr="00CC62B3">
        <w:rPr>
          <w:rFonts w:ascii="Times New Roman" w:hAnsi="Times New Roman" w:cs="Times New Roman"/>
          <w:sz w:val="24"/>
          <w:szCs w:val="24"/>
        </w:rPr>
        <w:t xml:space="preserve"> (часть 1), </w:t>
      </w:r>
      <w:hyperlink w:anchor="Par225" w:history="1">
        <w:r w:rsidRPr="00CC62B3">
          <w:rPr>
            <w:rFonts w:ascii="Times New Roman" w:hAnsi="Times New Roman" w:cs="Times New Roman"/>
            <w:sz w:val="24"/>
            <w:szCs w:val="24"/>
          </w:rPr>
          <w:t>40</w:t>
        </w:r>
      </w:hyperlink>
      <w:r w:rsidRPr="00CC62B3">
        <w:rPr>
          <w:rFonts w:ascii="Times New Roman" w:hAnsi="Times New Roman" w:cs="Times New Roman"/>
          <w:sz w:val="24"/>
          <w:szCs w:val="24"/>
        </w:rPr>
        <w:t xml:space="preserve"> (часть 1), </w:t>
      </w:r>
      <w:hyperlink w:anchor="Par258" w:history="1">
        <w:r w:rsidRPr="00CC62B3">
          <w:rPr>
            <w:rFonts w:ascii="Times New Roman" w:hAnsi="Times New Roman" w:cs="Times New Roman"/>
            <w:sz w:val="24"/>
            <w:szCs w:val="24"/>
          </w:rPr>
          <w:t>46</w:t>
        </w:r>
      </w:hyperlink>
      <w:r w:rsidRPr="00CC62B3">
        <w:rPr>
          <w:rFonts w:ascii="Times New Roman" w:hAnsi="Times New Roman" w:cs="Times New Roman"/>
          <w:sz w:val="24"/>
          <w:szCs w:val="24"/>
        </w:rPr>
        <w:t xml:space="preserve"> - </w:t>
      </w:r>
      <w:hyperlink w:anchor="Par299" w:history="1">
        <w:r w:rsidRPr="00CC62B3">
          <w:rPr>
            <w:rFonts w:ascii="Times New Roman" w:hAnsi="Times New Roman" w:cs="Times New Roman"/>
            <w:sz w:val="24"/>
            <w:szCs w:val="24"/>
          </w:rPr>
          <w:t>54</w:t>
        </w:r>
      </w:hyperlink>
      <w:r w:rsidRPr="00CC62B3">
        <w:rPr>
          <w:rFonts w:ascii="Times New Roman" w:hAnsi="Times New Roman" w:cs="Times New Roman"/>
          <w:sz w:val="24"/>
          <w:szCs w:val="24"/>
        </w:rPr>
        <w:t xml:space="preserve"> Конституции Российской Федерации</w:t>
      </w:r>
      <w:r>
        <w:rPr>
          <w:rFonts w:ascii="Times New Roman" w:hAnsi="Times New Roman" w:cs="Times New Roman"/>
          <w:sz w:val="24"/>
          <w:szCs w:val="24"/>
        </w:rPr>
        <w:t>.</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57</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58</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Каждый обязан сохранять природу и окружающую среду, бережно относиться к природным богатствам.</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59</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Защита Отечества является долгом и обязанностью гражданина Российской Федерации.</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CC62B3">
        <w:rPr>
          <w:rFonts w:ascii="Times New Roman" w:hAnsi="Times New Roman" w:cs="Times New Roman"/>
          <w:sz w:val="24"/>
          <w:szCs w:val="24"/>
        </w:rPr>
        <w:t xml:space="preserve">Гражданин Российской Федерации несет военную службу в соответствии с федеральным </w:t>
      </w:r>
      <w:hyperlink r:id="rId28" w:history="1">
        <w:r w:rsidRPr="00CC62B3">
          <w:rPr>
            <w:rFonts w:ascii="Times New Roman" w:hAnsi="Times New Roman" w:cs="Times New Roman"/>
            <w:sz w:val="24"/>
            <w:szCs w:val="24"/>
          </w:rPr>
          <w:t>законом</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9" w:history="1">
        <w:r w:rsidRPr="00CC62B3">
          <w:rPr>
            <w:rFonts w:ascii="Times New Roman" w:hAnsi="Times New Roman" w:cs="Times New Roman"/>
            <w:sz w:val="24"/>
            <w:szCs w:val="24"/>
          </w:rPr>
          <w:t>законом</w:t>
        </w:r>
      </w:hyperlink>
      <w:r w:rsidRPr="00CC62B3">
        <w:rPr>
          <w:rFonts w:ascii="Times New Roman" w:hAnsi="Times New Roman" w:cs="Times New Roman"/>
          <w:sz w:val="24"/>
          <w:szCs w:val="24"/>
        </w:rPr>
        <w:t xml:space="preserve"> случаях имеет право на замену ее альтернативной гражданской службой.</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sidRPr="00CC62B3">
        <w:rPr>
          <w:rFonts w:ascii="Times New Roman" w:hAnsi="Times New Roman" w:cs="Times New Roman"/>
          <w:b/>
          <w:bCs/>
          <w:sz w:val="24"/>
          <w:szCs w:val="24"/>
        </w:rPr>
        <w:t>Статья 60</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Гражданин Российской Федерации может самостоятельно осуществлять в полном объеме свои права и обязанности с 18 лет.</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sidRPr="00CC62B3">
        <w:rPr>
          <w:rFonts w:ascii="Times New Roman" w:hAnsi="Times New Roman" w:cs="Times New Roman"/>
          <w:b/>
          <w:bCs/>
          <w:sz w:val="24"/>
          <w:szCs w:val="24"/>
        </w:rPr>
        <w:t>Статья 61</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1. Гражданин Российской Федерации не может быть выслан за пределы Российской Федерации или выдан другому государству.</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2. Российская Федерация гарантирует своим гражданам защиту и покровительство за ее пределами.</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sidRPr="00CC62B3">
        <w:rPr>
          <w:rFonts w:ascii="Times New Roman" w:hAnsi="Times New Roman" w:cs="Times New Roman"/>
          <w:b/>
          <w:bCs/>
          <w:sz w:val="24"/>
          <w:szCs w:val="24"/>
        </w:rPr>
        <w:t>Статья 62</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1. Гражданин Российской Федерации может иметь гражданство иностранного государства </w:t>
      </w:r>
      <w:hyperlink r:id="rId30" w:history="1">
        <w:r w:rsidRPr="00CC62B3">
          <w:rPr>
            <w:rFonts w:ascii="Times New Roman" w:hAnsi="Times New Roman" w:cs="Times New Roman"/>
            <w:sz w:val="24"/>
            <w:szCs w:val="24"/>
          </w:rPr>
          <w:t>(двойное гражданство)</w:t>
        </w:r>
      </w:hyperlink>
      <w:r w:rsidRPr="00CC62B3">
        <w:rPr>
          <w:rFonts w:ascii="Times New Roman" w:hAnsi="Times New Roman" w:cs="Times New Roman"/>
          <w:sz w:val="24"/>
          <w:szCs w:val="24"/>
        </w:rPr>
        <w:t xml:space="preserve"> в соответствии с федеральным законом или международным договором Российской Федерации.</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2. Наличие у гражданина Российской </w:t>
      </w:r>
      <w:r>
        <w:rPr>
          <w:rFonts w:ascii="Times New Roman" w:hAnsi="Times New Roman" w:cs="Times New Roman"/>
          <w:sz w:val="24"/>
          <w:szCs w:val="24"/>
        </w:rPr>
        <w:t>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63</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64</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Положения настоящей главы составляют основы правового статуса личности в </w:t>
      </w:r>
      <w:r w:rsidRPr="00CC62B3">
        <w:rPr>
          <w:rFonts w:ascii="Times New Roman" w:hAnsi="Times New Roman" w:cs="Times New Roman"/>
          <w:sz w:val="24"/>
          <w:szCs w:val="24"/>
        </w:rPr>
        <w:t xml:space="preserve">Российской Федерации и не могут быть изменены иначе как в порядке, установленном настоящей </w:t>
      </w:r>
      <w:hyperlink w:anchor="Par983" w:history="1">
        <w:r w:rsidRPr="00CC62B3">
          <w:rPr>
            <w:rFonts w:ascii="Times New Roman" w:hAnsi="Times New Roman" w:cs="Times New Roman"/>
            <w:sz w:val="24"/>
            <w:szCs w:val="24"/>
          </w:rPr>
          <w:t>Конституцией</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jc w:val="center"/>
        <w:outlineLvl w:val="1"/>
        <w:rPr>
          <w:rFonts w:ascii="Times New Roman" w:hAnsi="Times New Roman" w:cs="Times New Roman"/>
          <w:b/>
          <w:bCs/>
          <w:sz w:val="24"/>
          <w:szCs w:val="24"/>
        </w:rPr>
      </w:pPr>
      <w:bookmarkStart w:id="11" w:name="Par354"/>
      <w:bookmarkEnd w:id="11"/>
      <w:r w:rsidRPr="00CC62B3">
        <w:rPr>
          <w:rFonts w:ascii="Times New Roman" w:hAnsi="Times New Roman" w:cs="Times New Roman"/>
          <w:b/>
          <w:bCs/>
          <w:sz w:val="24"/>
          <w:szCs w:val="24"/>
        </w:rPr>
        <w:t>ГЛАВА 3.</w:t>
      </w:r>
    </w:p>
    <w:p w:rsidR="00CC62B3" w:rsidRPr="00CC62B3" w:rsidRDefault="00CC62B3" w:rsidP="00CC62B3">
      <w:pPr>
        <w:autoSpaceDE w:val="0"/>
        <w:autoSpaceDN w:val="0"/>
        <w:adjustRightInd w:val="0"/>
        <w:spacing w:after="0" w:line="240" w:lineRule="auto"/>
        <w:jc w:val="center"/>
        <w:rPr>
          <w:rFonts w:ascii="Times New Roman" w:hAnsi="Times New Roman" w:cs="Times New Roman"/>
          <w:b/>
          <w:bCs/>
          <w:sz w:val="24"/>
          <w:szCs w:val="24"/>
        </w:rPr>
      </w:pPr>
      <w:r w:rsidRPr="00CC62B3">
        <w:rPr>
          <w:rFonts w:ascii="Times New Roman" w:hAnsi="Times New Roman" w:cs="Times New Roman"/>
          <w:b/>
          <w:bCs/>
          <w:sz w:val="24"/>
          <w:szCs w:val="24"/>
        </w:rPr>
        <w:t>ФЕДЕРАТИВНОЕ УСТРОЙСТВО</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bookmarkStart w:id="12" w:name="Par357"/>
      <w:bookmarkEnd w:id="12"/>
      <w:r w:rsidRPr="00CC62B3">
        <w:rPr>
          <w:rFonts w:ascii="Times New Roman" w:hAnsi="Times New Roman" w:cs="Times New Roman"/>
          <w:b/>
          <w:bCs/>
          <w:sz w:val="24"/>
          <w:szCs w:val="24"/>
        </w:rPr>
        <w:t>Статья 65</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1. В составе Российской Федерации находятся субъекты Российской Федерации:</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Республика Адыгея (Адыгея), Республика Алтай, Республика Башкортостан, Республика Бурятия, Республика Дагестан, Донецкая Народная Республика </w:t>
      </w:r>
      <w:hyperlink w:anchor="Par368" w:history="1">
        <w:r w:rsidRPr="00CC62B3">
          <w:rPr>
            <w:rFonts w:ascii="Times New Roman" w:hAnsi="Times New Roman" w:cs="Times New Roman"/>
            <w:sz w:val="24"/>
            <w:szCs w:val="24"/>
          </w:rPr>
          <w:t>&lt;1&gt;</w:t>
        </w:r>
      </w:hyperlink>
      <w:r w:rsidRPr="00CC62B3">
        <w:rPr>
          <w:rFonts w:ascii="Times New Roman" w:hAnsi="Times New Roman" w:cs="Times New Roman"/>
          <w:sz w:val="24"/>
          <w:szCs w:val="24"/>
        </w:rPr>
        <w:t xml:space="preserve">, Республика Ингушетия </w:t>
      </w:r>
      <w:hyperlink w:anchor="Par369" w:history="1">
        <w:r w:rsidRPr="00CC62B3">
          <w:rPr>
            <w:rFonts w:ascii="Times New Roman" w:hAnsi="Times New Roman" w:cs="Times New Roman"/>
            <w:sz w:val="24"/>
            <w:szCs w:val="24"/>
          </w:rPr>
          <w:t>&lt;2&gt;</w:t>
        </w:r>
      </w:hyperlink>
      <w:r w:rsidRPr="00CC62B3">
        <w:rPr>
          <w:rFonts w:ascii="Times New Roman" w:hAnsi="Times New Roman" w:cs="Times New Roman"/>
          <w:sz w:val="24"/>
          <w:szCs w:val="24"/>
        </w:rPr>
        <w:t xml:space="preserve">, Кабардино-Балкарская Республика, Республика Калмыкия </w:t>
      </w:r>
      <w:hyperlink w:anchor="Par370" w:history="1">
        <w:r w:rsidRPr="00CC62B3">
          <w:rPr>
            <w:rFonts w:ascii="Times New Roman" w:hAnsi="Times New Roman" w:cs="Times New Roman"/>
            <w:sz w:val="24"/>
            <w:szCs w:val="24"/>
          </w:rPr>
          <w:t>&lt;3&gt;</w:t>
        </w:r>
      </w:hyperlink>
      <w:r w:rsidRPr="00CC62B3">
        <w:rPr>
          <w:rFonts w:ascii="Times New Roman" w:hAnsi="Times New Roman" w:cs="Times New Roman"/>
          <w:sz w:val="24"/>
          <w:szCs w:val="24"/>
        </w:rPr>
        <w:t xml:space="preserve">, Карачаево-Черкесская Республика, Республика Карелия, Республика Коми, Республика Крым </w:t>
      </w:r>
      <w:hyperlink w:anchor="Par371" w:history="1">
        <w:r w:rsidRPr="00CC62B3">
          <w:rPr>
            <w:rFonts w:ascii="Times New Roman" w:hAnsi="Times New Roman" w:cs="Times New Roman"/>
            <w:sz w:val="24"/>
            <w:szCs w:val="24"/>
          </w:rPr>
          <w:t>&lt;4&gt;</w:t>
        </w:r>
      </w:hyperlink>
      <w:r w:rsidRPr="00CC62B3">
        <w:rPr>
          <w:rFonts w:ascii="Times New Roman" w:hAnsi="Times New Roman" w:cs="Times New Roman"/>
          <w:sz w:val="24"/>
          <w:szCs w:val="24"/>
        </w:rPr>
        <w:t xml:space="preserve">, Луганская Народная Республика </w:t>
      </w:r>
      <w:hyperlink w:anchor="Par372" w:history="1">
        <w:r w:rsidRPr="00CC62B3">
          <w:rPr>
            <w:rFonts w:ascii="Times New Roman" w:hAnsi="Times New Roman" w:cs="Times New Roman"/>
            <w:sz w:val="24"/>
            <w:szCs w:val="24"/>
          </w:rPr>
          <w:t>&lt;5&gt;</w:t>
        </w:r>
      </w:hyperlink>
      <w:r w:rsidRPr="00CC62B3">
        <w:rPr>
          <w:rFonts w:ascii="Times New Roman" w:hAnsi="Times New Roman" w:cs="Times New Roman"/>
          <w:sz w:val="24"/>
          <w:szCs w:val="24"/>
        </w:rPr>
        <w:t xml:space="preserve">, Республика Марий Эл, Республика Мордовия, Республика Саха (Якутия), Республика Северная Осетия - Алания </w:t>
      </w:r>
      <w:hyperlink w:anchor="Par373" w:history="1">
        <w:r w:rsidRPr="00CC62B3">
          <w:rPr>
            <w:rFonts w:ascii="Times New Roman" w:hAnsi="Times New Roman" w:cs="Times New Roman"/>
            <w:sz w:val="24"/>
            <w:szCs w:val="24"/>
          </w:rPr>
          <w:t>&lt;6&gt;</w:t>
        </w:r>
      </w:hyperlink>
      <w:r w:rsidRPr="00CC62B3">
        <w:rPr>
          <w:rFonts w:ascii="Times New Roman" w:hAnsi="Times New Roman" w:cs="Times New Roman"/>
          <w:sz w:val="24"/>
          <w:szCs w:val="24"/>
        </w:rP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ar374" w:history="1">
        <w:r w:rsidRPr="00CC62B3">
          <w:rPr>
            <w:rFonts w:ascii="Times New Roman" w:hAnsi="Times New Roman" w:cs="Times New Roman"/>
            <w:sz w:val="24"/>
            <w:szCs w:val="24"/>
          </w:rPr>
          <w:t>&lt;7&gt;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Алтайский край, Забайкальский край </w:t>
      </w:r>
      <w:hyperlink w:anchor="Par375" w:history="1">
        <w:r w:rsidRPr="00CC62B3">
          <w:rPr>
            <w:rFonts w:ascii="Times New Roman" w:hAnsi="Times New Roman" w:cs="Times New Roman"/>
            <w:sz w:val="24"/>
            <w:szCs w:val="24"/>
          </w:rPr>
          <w:t>&lt;8&gt;</w:t>
        </w:r>
      </w:hyperlink>
      <w:r w:rsidRPr="00CC62B3">
        <w:rPr>
          <w:rFonts w:ascii="Times New Roman" w:hAnsi="Times New Roman" w:cs="Times New Roman"/>
          <w:sz w:val="24"/>
          <w:szCs w:val="24"/>
        </w:rPr>
        <w:t xml:space="preserve">, Камчатский край </w:t>
      </w:r>
      <w:hyperlink w:anchor="Par376" w:history="1">
        <w:r w:rsidRPr="00CC62B3">
          <w:rPr>
            <w:rFonts w:ascii="Times New Roman" w:hAnsi="Times New Roman" w:cs="Times New Roman"/>
            <w:sz w:val="24"/>
            <w:szCs w:val="24"/>
          </w:rPr>
          <w:t>&lt;9&gt;</w:t>
        </w:r>
      </w:hyperlink>
      <w:r w:rsidRPr="00CC62B3">
        <w:rPr>
          <w:rFonts w:ascii="Times New Roman" w:hAnsi="Times New Roman" w:cs="Times New Roman"/>
          <w:sz w:val="24"/>
          <w:szCs w:val="24"/>
        </w:rPr>
        <w:t xml:space="preserve">, Краснодарский край, Красноярский край </w:t>
      </w:r>
      <w:hyperlink w:anchor="Par377" w:history="1">
        <w:r w:rsidRPr="00CC62B3">
          <w:rPr>
            <w:rFonts w:ascii="Times New Roman" w:hAnsi="Times New Roman" w:cs="Times New Roman"/>
            <w:sz w:val="24"/>
            <w:szCs w:val="24"/>
          </w:rPr>
          <w:t>&lt;10&gt;</w:t>
        </w:r>
      </w:hyperlink>
      <w:r w:rsidRPr="00CC62B3">
        <w:rPr>
          <w:rFonts w:ascii="Times New Roman" w:hAnsi="Times New Roman" w:cs="Times New Roman"/>
          <w:sz w:val="24"/>
          <w:szCs w:val="24"/>
        </w:rPr>
        <w:t xml:space="preserve">, Пермский край </w:t>
      </w:r>
      <w:hyperlink w:anchor="Par378" w:history="1">
        <w:r w:rsidRPr="00CC62B3">
          <w:rPr>
            <w:rFonts w:ascii="Times New Roman" w:hAnsi="Times New Roman" w:cs="Times New Roman"/>
            <w:sz w:val="24"/>
            <w:szCs w:val="24"/>
          </w:rPr>
          <w:t>&lt;11&gt;</w:t>
        </w:r>
      </w:hyperlink>
      <w:r w:rsidRPr="00CC62B3">
        <w:rPr>
          <w:rFonts w:ascii="Times New Roman" w:hAnsi="Times New Roman" w:cs="Times New Roman"/>
          <w:sz w:val="24"/>
          <w:szCs w:val="24"/>
        </w:rPr>
        <w:t>, Приморский край, Ставропольский край, Хабаровский край;</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Запорожская область </w:t>
      </w:r>
      <w:hyperlink w:anchor="Par379" w:history="1">
        <w:r w:rsidRPr="00CC62B3">
          <w:rPr>
            <w:rFonts w:ascii="Times New Roman" w:hAnsi="Times New Roman" w:cs="Times New Roman"/>
            <w:sz w:val="24"/>
            <w:szCs w:val="24"/>
          </w:rPr>
          <w:t>&lt;12&gt;</w:t>
        </w:r>
      </w:hyperlink>
      <w:r w:rsidRPr="00CC62B3">
        <w:rPr>
          <w:rFonts w:ascii="Times New Roman" w:hAnsi="Times New Roman" w:cs="Times New Roman"/>
          <w:sz w:val="24"/>
          <w:szCs w:val="24"/>
        </w:rPr>
        <w:t xml:space="preserve">, Ивановская область, Иркутская область </w:t>
      </w:r>
      <w:hyperlink w:anchor="Par380" w:history="1">
        <w:r w:rsidRPr="00CC62B3">
          <w:rPr>
            <w:rFonts w:ascii="Times New Roman" w:hAnsi="Times New Roman" w:cs="Times New Roman"/>
            <w:sz w:val="24"/>
            <w:szCs w:val="24"/>
          </w:rPr>
          <w:t>&lt;13&gt;</w:t>
        </w:r>
      </w:hyperlink>
      <w:r w:rsidRPr="00CC62B3">
        <w:rPr>
          <w:rFonts w:ascii="Times New Roman" w:hAnsi="Times New Roman" w:cs="Times New Roman"/>
          <w:sz w:val="24"/>
          <w:szCs w:val="24"/>
        </w:rPr>
        <w:t xml:space="preserve">, Калининградская область, Калужская область, Кемеровская область - Кузбасс </w:t>
      </w:r>
      <w:hyperlink w:anchor="Par381" w:history="1">
        <w:r w:rsidRPr="00CC62B3">
          <w:rPr>
            <w:rFonts w:ascii="Times New Roman" w:hAnsi="Times New Roman" w:cs="Times New Roman"/>
            <w:sz w:val="24"/>
            <w:szCs w:val="24"/>
          </w:rPr>
          <w:t>&lt;14&gt;</w:t>
        </w:r>
      </w:hyperlink>
      <w:r w:rsidRPr="00CC62B3">
        <w:rPr>
          <w:rFonts w:ascii="Times New Roman" w:hAnsi="Times New Roman" w:cs="Times New Roman"/>
          <w:sz w:val="24"/>
          <w:szCs w:val="24"/>
        </w:rPr>
        <w:t xml:space="preserve">,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Херсонская область </w:t>
      </w:r>
      <w:hyperlink w:anchor="Par382" w:history="1">
        <w:r w:rsidRPr="00CC62B3">
          <w:rPr>
            <w:rFonts w:ascii="Times New Roman" w:hAnsi="Times New Roman" w:cs="Times New Roman"/>
            <w:sz w:val="24"/>
            <w:szCs w:val="24"/>
          </w:rPr>
          <w:t>&lt;15&gt;</w:t>
        </w:r>
      </w:hyperlink>
      <w:r w:rsidRPr="00CC62B3">
        <w:rPr>
          <w:rFonts w:ascii="Times New Roman" w:hAnsi="Times New Roman" w:cs="Times New Roman"/>
          <w:sz w:val="24"/>
          <w:szCs w:val="24"/>
        </w:rPr>
        <w:t>, Челябинская область, Ярославская область;</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Москва, Санкт-Петербург, Севастополь </w:t>
      </w:r>
      <w:hyperlink w:anchor="Par383" w:history="1">
        <w:r w:rsidRPr="00CC62B3">
          <w:rPr>
            <w:rFonts w:ascii="Times New Roman" w:hAnsi="Times New Roman" w:cs="Times New Roman"/>
            <w:sz w:val="24"/>
            <w:szCs w:val="24"/>
          </w:rPr>
          <w:t>&lt;16&gt;</w:t>
        </w:r>
      </w:hyperlink>
      <w:r w:rsidRPr="00CC62B3">
        <w:rPr>
          <w:rFonts w:ascii="Times New Roman" w:hAnsi="Times New Roman" w:cs="Times New Roman"/>
          <w:sz w:val="24"/>
          <w:szCs w:val="24"/>
        </w:rPr>
        <w:t xml:space="preserve"> - города федерального значения;</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Еврейская автономная область;</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Ненецкий автономный округ, Ханты-Мансийский автономный </w:t>
      </w:r>
      <w:r w:rsidRPr="00CC62B3">
        <w:rPr>
          <w:rFonts w:ascii="Times New Roman" w:hAnsi="Times New Roman" w:cs="Times New Roman"/>
          <w:sz w:val="24"/>
          <w:szCs w:val="24"/>
        </w:rPr>
        <w:t xml:space="preserve">округ - Югра </w:t>
      </w:r>
      <w:hyperlink w:anchor="Par384" w:history="1">
        <w:r w:rsidRPr="00CC62B3">
          <w:rPr>
            <w:rFonts w:ascii="Times New Roman" w:hAnsi="Times New Roman" w:cs="Times New Roman"/>
            <w:sz w:val="24"/>
            <w:szCs w:val="24"/>
          </w:rPr>
          <w:t>&lt;17&gt;</w:t>
        </w:r>
      </w:hyperlink>
      <w:r w:rsidRPr="00CC62B3">
        <w:rPr>
          <w:rFonts w:ascii="Times New Roman" w:hAnsi="Times New Roman" w:cs="Times New Roman"/>
          <w:sz w:val="24"/>
          <w:szCs w:val="24"/>
        </w:rPr>
        <w:t>, Чукотский автономный округ, Ямало-Ненецкий автономный округ.</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1" w:history="1">
        <w:r w:rsidRPr="00CC62B3">
          <w:rPr>
            <w:rFonts w:ascii="Times New Roman" w:hAnsi="Times New Roman" w:cs="Times New Roman"/>
            <w:sz w:val="24"/>
            <w:szCs w:val="24"/>
          </w:rPr>
          <w:t>законом</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bookmarkStart w:id="13" w:name="Par368"/>
      <w:bookmarkEnd w:id="13"/>
      <w:r w:rsidRPr="00CC62B3">
        <w:rPr>
          <w:rFonts w:ascii="Times New Roman" w:hAnsi="Times New Roman" w:cs="Times New Roman"/>
          <w:sz w:val="24"/>
          <w:szCs w:val="24"/>
        </w:rPr>
        <w:t xml:space="preserve">&lt;1&gt; Наименование нового субъекта Российской Федерации - Донецкая Народная Республика - дано в соответствии с Федеральным конституционным </w:t>
      </w:r>
      <w:hyperlink r:id="rId32" w:history="1">
        <w:r w:rsidRPr="00CC62B3">
          <w:rPr>
            <w:rFonts w:ascii="Times New Roman" w:hAnsi="Times New Roman" w:cs="Times New Roman"/>
            <w:sz w:val="24"/>
            <w:szCs w:val="24"/>
          </w:rPr>
          <w:t>законом</w:t>
        </w:r>
      </w:hyperlink>
      <w:r w:rsidRPr="00CC62B3">
        <w:rPr>
          <w:rFonts w:ascii="Times New Roman" w:hAnsi="Times New Roman" w:cs="Times New Roman"/>
          <w:sz w:val="24"/>
          <w:szCs w:val="24"/>
        </w:rPr>
        <w:t xml:space="preserve"> от 4 октября 2022 г. N 5-ФКЗ "О принятии в Российскую Федерацию Донецкой Народной Республики и </w:t>
      </w:r>
      <w:r w:rsidRPr="00CC62B3">
        <w:rPr>
          <w:rFonts w:ascii="Times New Roman" w:hAnsi="Times New Roman" w:cs="Times New Roman"/>
          <w:sz w:val="24"/>
          <w:szCs w:val="24"/>
        </w:rPr>
        <w:lastRenderedPageBreak/>
        <w:t>образовании в составе Российской Федерации нового субъекта - Донецкой Народной Республики" (Официальный интернет-портал правовой информации (www.pravo.gov.ru), 2022, 5 октября, N 0001202210050005).</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bookmarkStart w:id="14" w:name="Par369"/>
      <w:bookmarkEnd w:id="14"/>
      <w:r w:rsidRPr="00CC62B3">
        <w:rPr>
          <w:rFonts w:ascii="Times New Roman" w:hAnsi="Times New Roman" w:cs="Times New Roman"/>
          <w:sz w:val="24"/>
          <w:szCs w:val="24"/>
        </w:rPr>
        <w:t xml:space="preserve">&lt;2&gt; Новое наименование Республики дано в соответствии с </w:t>
      </w:r>
      <w:hyperlink r:id="rId33" w:history="1">
        <w:r w:rsidRPr="00CC62B3">
          <w:rPr>
            <w:rFonts w:ascii="Times New Roman" w:hAnsi="Times New Roman" w:cs="Times New Roman"/>
            <w:sz w:val="24"/>
            <w:szCs w:val="24"/>
          </w:rPr>
          <w:t>Указом</w:t>
        </w:r>
      </w:hyperlink>
      <w:r w:rsidRPr="00CC62B3">
        <w:rPr>
          <w:rFonts w:ascii="Times New Roman" w:hAnsi="Times New Roman" w:cs="Times New Roman"/>
          <w:sz w:val="24"/>
          <w:szCs w:val="24"/>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bookmarkStart w:id="15" w:name="Par370"/>
      <w:bookmarkEnd w:id="15"/>
      <w:r w:rsidRPr="00CC62B3">
        <w:rPr>
          <w:rFonts w:ascii="Times New Roman" w:hAnsi="Times New Roman" w:cs="Times New Roman"/>
          <w:sz w:val="24"/>
          <w:szCs w:val="24"/>
        </w:rPr>
        <w:t xml:space="preserve">&lt;3&gt; Новое наименование Республики дано в соответствии с </w:t>
      </w:r>
      <w:hyperlink r:id="rId34" w:history="1">
        <w:r w:rsidRPr="00CC62B3">
          <w:rPr>
            <w:rFonts w:ascii="Times New Roman" w:hAnsi="Times New Roman" w:cs="Times New Roman"/>
            <w:sz w:val="24"/>
            <w:szCs w:val="24"/>
          </w:rPr>
          <w:t>Указом</w:t>
        </w:r>
      </w:hyperlink>
      <w:r w:rsidRPr="00CC62B3">
        <w:rPr>
          <w:rFonts w:ascii="Times New Roman" w:hAnsi="Times New Roman" w:cs="Times New Roman"/>
          <w:sz w:val="24"/>
          <w:szCs w:val="24"/>
        </w:rP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bookmarkStart w:id="16" w:name="Par371"/>
      <w:bookmarkEnd w:id="16"/>
      <w:r w:rsidRPr="00CC62B3">
        <w:rPr>
          <w:rFonts w:ascii="Times New Roman" w:hAnsi="Times New Roman" w:cs="Times New Roman"/>
          <w:sz w:val="24"/>
          <w:szCs w:val="24"/>
        </w:rPr>
        <w:t xml:space="preserve">&lt;4&gt; Наименование нового субъекта Российской Федерации - Республика Крым - дано в соответствии с Федеральным конституционным </w:t>
      </w:r>
      <w:hyperlink r:id="rId35" w:history="1">
        <w:r w:rsidRPr="00CC62B3">
          <w:rPr>
            <w:rFonts w:ascii="Times New Roman" w:hAnsi="Times New Roman" w:cs="Times New Roman"/>
            <w:sz w:val="24"/>
            <w:szCs w:val="24"/>
          </w:rPr>
          <w:t>законом</w:t>
        </w:r>
      </w:hyperlink>
      <w:r w:rsidRPr="00CC62B3">
        <w:rPr>
          <w:rFonts w:ascii="Times New Roman" w:hAnsi="Times New Roman" w:cs="Times New Roman"/>
          <w:sz w:val="24"/>
          <w:szCs w:val="24"/>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bookmarkStart w:id="17" w:name="Par372"/>
      <w:bookmarkEnd w:id="17"/>
      <w:r w:rsidRPr="00CC62B3">
        <w:rPr>
          <w:rFonts w:ascii="Times New Roman" w:hAnsi="Times New Roman" w:cs="Times New Roman"/>
          <w:sz w:val="24"/>
          <w:szCs w:val="24"/>
        </w:rPr>
        <w:t xml:space="preserve">&lt;5&gt; Наименование нового субъекта Российской Федерации - Луганская Народная Республика - дано в соответствии с Федеральным конституционным </w:t>
      </w:r>
      <w:hyperlink r:id="rId36" w:history="1">
        <w:r w:rsidRPr="00CC62B3">
          <w:rPr>
            <w:rFonts w:ascii="Times New Roman" w:hAnsi="Times New Roman" w:cs="Times New Roman"/>
            <w:sz w:val="24"/>
            <w:szCs w:val="24"/>
          </w:rPr>
          <w:t>законом</w:t>
        </w:r>
      </w:hyperlink>
      <w:r w:rsidRPr="00CC62B3">
        <w:rPr>
          <w:rFonts w:ascii="Times New Roman" w:hAnsi="Times New Roman" w:cs="Times New Roman"/>
          <w:sz w:val="24"/>
          <w:szCs w:val="24"/>
        </w:rPr>
        <w:t xml:space="preserve"> от 4 октября 2022 г. N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(Официальный интернет-портал правовой информации (www.pravo.gov.ru), 2022, 5 октября, N 0001202210050006).</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bookmarkStart w:id="18" w:name="Par373"/>
      <w:bookmarkEnd w:id="18"/>
      <w:r w:rsidRPr="00CC62B3">
        <w:rPr>
          <w:rFonts w:ascii="Times New Roman" w:hAnsi="Times New Roman" w:cs="Times New Roman"/>
          <w:sz w:val="24"/>
          <w:szCs w:val="24"/>
        </w:rPr>
        <w:t xml:space="preserve">&lt;6&gt; Новое наименование Республики дано в соответствии с </w:t>
      </w:r>
      <w:hyperlink r:id="rId37" w:history="1">
        <w:r w:rsidRPr="00CC62B3">
          <w:rPr>
            <w:rFonts w:ascii="Times New Roman" w:hAnsi="Times New Roman" w:cs="Times New Roman"/>
            <w:sz w:val="24"/>
            <w:szCs w:val="24"/>
          </w:rPr>
          <w:t>Указом</w:t>
        </w:r>
      </w:hyperlink>
      <w:r w:rsidRPr="00CC62B3">
        <w:rPr>
          <w:rFonts w:ascii="Times New Roman" w:hAnsi="Times New Roman" w:cs="Times New Roman"/>
          <w:sz w:val="24"/>
          <w:szCs w:val="24"/>
        </w:rPr>
        <w:t xml:space="preserve"> </w:t>
      </w:r>
      <w:r>
        <w:rPr>
          <w:rFonts w:ascii="Times New Roman" w:hAnsi="Times New Roman" w:cs="Times New Roman"/>
          <w:sz w:val="24"/>
          <w:szCs w:val="24"/>
        </w:rPr>
        <w:t>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bookmarkStart w:id="19" w:name="Par374"/>
      <w:bookmarkEnd w:id="19"/>
      <w:r w:rsidRPr="00CC62B3">
        <w:rPr>
          <w:rFonts w:ascii="Times New Roman" w:hAnsi="Times New Roman" w:cs="Times New Roman"/>
          <w:sz w:val="24"/>
          <w:szCs w:val="24"/>
        </w:rPr>
        <w:t xml:space="preserve">&lt;7&gt; Новое наименование Республики дано в соответствии с </w:t>
      </w:r>
      <w:hyperlink r:id="rId38" w:history="1">
        <w:r w:rsidRPr="00CC62B3">
          <w:rPr>
            <w:rFonts w:ascii="Times New Roman" w:hAnsi="Times New Roman" w:cs="Times New Roman"/>
            <w:sz w:val="24"/>
            <w:szCs w:val="24"/>
          </w:rPr>
          <w:t>Указом</w:t>
        </w:r>
      </w:hyperlink>
      <w:r w:rsidRPr="00CC62B3">
        <w:rPr>
          <w:rFonts w:ascii="Times New Roman" w:hAnsi="Times New Roman" w:cs="Times New Roman"/>
          <w:sz w:val="24"/>
          <w:szCs w:val="24"/>
        </w:rP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bookmarkStart w:id="20" w:name="Par375"/>
      <w:bookmarkEnd w:id="20"/>
      <w:r w:rsidRPr="00CC62B3">
        <w:rPr>
          <w:rFonts w:ascii="Times New Roman" w:hAnsi="Times New Roman" w:cs="Times New Roman"/>
          <w:sz w:val="24"/>
          <w:szCs w:val="24"/>
        </w:rPr>
        <w:t xml:space="preserve">&lt;8&gt;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sidRPr="00CC62B3">
          <w:rPr>
            <w:rFonts w:ascii="Times New Roman" w:hAnsi="Times New Roman" w:cs="Times New Roman"/>
            <w:sz w:val="24"/>
            <w:szCs w:val="24"/>
          </w:rPr>
          <w:t>закона</w:t>
        </w:r>
      </w:hyperlink>
      <w:r w:rsidRPr="00CC62B3">
        <w:rPr>
          <w:rFonts w:ascii="Times New Roman" w:hAnsi="Times New Roman" w:cs="Times New Roman"/>
          <w:sz w:val="24"/>
          <w:szCs w:val="24"/>
        </w:rP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bookmarkStart w:id="21" w:name="Par376"/>
      <w:bookmarkEnd w:id="21"/>
      <w:r w:rsidRPr="00CC62B3">
        <w:rPr>
          <w:rFonts w:ascii="Times New Roman" w:hAnsi="Times New Roman" w:cs="Times New Roman"/>
          <w:sz w:val="24"/>
          <w:szCs w:val="24"/>
        </w:rPr>
        <w:t xml:space="preserve">&lt;9&gt;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sidRPr="00CC62B3">
          <w:rPr>
            <w:rFonts w:ascii="Times New Roman" w:hAnsi="Times New Roman" w:cs="Times New Roman"/>
            <w:sz w:val="24"/>
            <w:szCs w:val="24"/>
          </w:rPr>
          <w:t>закона</w:t>
        </w:r>
      </w:hyperlink>
      <w:r w:rsidRPr="00CC62B3">
        <w:rPr>
          <w:rFonts w:ascii="Times New Roman" w:hAnsi="Times New Roman" w:cs="Times New Roman"/>
          <w:sz w:val="24"/>
          <w:szCs w:val="24"/>
        </w:rPr>
        <w:t xml:space="preserve"> от 12 июля 2006 г. N 2-ФКЗ "Об образовании в составе Российской Федерации нового субъекта </w:t>
      </w:r>
      <w:r>
        <w:rPr>
          <w:rFonts w:ascii="Times New Roman" w:hAnsi="Times New Roman" w:cs="Times New Roman"/>
          <w:sz w:val="24"/>
          <w:szCs w:val="24"/>
        </w:rPr>
        <w:t>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bookmarkStart w:id="22" w:name="Par377"/>
      <w:bookmarkEnd w:id="22"/>
      <w:r>
        <w:rPr>
          <w:rFonts w:ascii="Times New Roman" w:hAnsi="Times New Roman" w:cs="Times New Roman"/>
          <w:sz w:val="24"/>
          <w:szCs w:val="24"/>
        </w:rPr>
        <w:t>&lt;10&gt;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w:t>
      </w:r>
      <w:r w:rsidRPr="00CC62B3">
        <w:rPr>
          <w:rFonts w:ascii="Times New Roman" w:hAnsi="Times New Roman" w:cs="Times New Roman"/>
          <w:sz w:val="24"/>
          <w:szCs w:val="24"/>
        </w:rPr>
        <w:t xml:space="preserve">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41" w:history="1">
        <w:r w:rsidRPr="00CC62B3">
          <w:rPr>
            <w:rFonts w:ascii="Times New Roman" w:hAnsi="Times New Roman" w:cs="Times New Roman"/>
            <w:sz w:val="24"/>
            <w:szCs w:val="24"/>
          </w:rPr>
          <w:t>закона</w:t>
        </w:r>
      </w:hyperlink>
      <w:r w:rsidRPr="00CC62B3">
        <w:rPr>
          <w:rFonts w:ascii="Times New Roman" w:hAnsi="Times New Roman" w:cs="Times New Roman"/>
          <w:sz w:val="24"/>
          <w:szCs w:val="24"/>
        </w:rPr>
        <w:t xml:space="preserve"> от 14 октября 2005 г. N 6-ФКЗ "Об образовании в составе Российской Федерации нового субъекта </w:t>
      </w:r>
      <w:r w:rsidRPr="00CC62B3">
        <w:rPr>
          <w:rFonts w:ascii="Times New Roman" w:hAnsi="Times New Roman" w:cs="Times New Roman"/>
          <w:sz w:val="24"/>
          <w:szCs w:val="24"/>
        </w:rPr>
        <w:lastRenderedPageBreak/>
        <w:t>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bookmarkStart w:id="23" w:name="Par378"/>
      <w:bookmarkEnd w:id="23"/>
      <w:r w:rsidRPr="00CC62B3">
        <w:rPr>
          <w:rFonts w:ascii="Times New Roman" w:hAnsi="Times New Roman" w:cs="Times New Roman"/>
          <w:sz w:val="24"/>
          <w:szCs w:val="24"/>
        </w:rPr>
        <w:t xml:space="preserve">&lt;11&gt;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2" w:history="1">
        <w:r w:rsidRPr="00CC62B3">
          <w:rPr>
            <w:rFonts w:ascii="Times New Roman" w:hAnsi="Times New Roman" w:cs="Times New Roman"/>
            <w:sz w:val="24"/>
            <w:szCs w:val="24"/>
          </w:rPr>
          <w:t>закона</w:t>
        </w:r>
      </w:hyperlink>
      <w:r w:rsidRPr="00CC62B3">
        <w:rPr>
          <w:rFonts w:ascii="Times New Roman" w:hAnsi="Times New Roman" w:cs="Times New Roman"/>
          <w:sz w:val="24"/>
          <w:szCs w:val="24"/>
        </w:rP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bookmarkStart w:id="24" w:name="Par379"/>
      <w:bookmarkEnd w:id="24"/>
      <w:r w:rsidRPr="00CC62B3">
        <w:rPr>
          <w:rFonts w:ascii="Times New Roman" w:hAnsi="Times New Roman" w:cs="Times New Roman"/>
          <w:sz w:val="24"/>
          <w:szCs w:val="24"/>
        </w:rPr>
        <w:t xml:space="preserve">&lt;12&gt; Наименование нового субъекта Российской Федерации - Запорожская область - дано в соответствии с Федеральным конституционным </w:t>
      </w:r>
      <w:hyperlink r:id="rId43" w:history="1">
        <w:r w:rsidRPr="00CC62B3">
          <w:rPr>
            <w:rFonts w:ascii="Times New Roman" w:hAnsi="Times New Roman" w:cs="Times New Roman"/>
            <w:sz w:val="24"/>
            <w:szCs w:val="24"/>
          </w:rPr>
          <w:t>законом</w:t>
        </w:r>
      </w:hyperlink>
      <w:r w:rsidRPr="00CC62B3">
        <w:rPr>
          <w:rFonts w:ascii="Times New Roman" w:hAnsi="Times New Roman" w:cs="Times New Roman"/>
          <w:sz w:val="24"/>
          <w:szCs w:val="24"/>
        </w:rPr>
        <w:t xml:space="preserve"> от 4 октября 2022 г. N 7-ФКЗ "О принятии в Российскую Федерацию Запорожской области и образовании в составе Российской Федерации нового субъекта - Запорожской области" (Официальный интернет-портал правовой информации (www.pravo.gov.ru), 2022, 5 октября, N 0001202210050007).</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bookmarkStart w:id="25" w:name="Par380"/>
      <w:bookmarkEnd w:id="25"/>
      <w:r w:rsidRPr="00CC62B3">
        <w:rPr>
          <w:rFonts w:ascii="Times New Roman" w:hAnsi="Times New Roman" w:cs="Times New Roman"/>
          <w:sz w:val="24"/>
          <w:szCs w:val="24"/>
        </w:rPr>
        <w:t xml:space="preserve">&lt;13&gt;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4" w:history="1">
        <w:r w:rsidRPr="00CC62B3">
          <w:rPr>
            <w:rFonts w:ascii="Times New Roman" w:hAnsi="Times New Roman" w:cs="Times New Roman"/>
            <w:sz w:val="24"/>
            <w:szCs w:val="24"/>
          </w:rPr>
          <w:t>закона</w:t>
        </w:r>
      </w:hyperlink>
      <w:r w:rsidRPr="00CC62B3">
        <w:rPr>
          <w:rFonts w:ascii="Times New Roman" w:hAnsi="Times New Roman" w:cs="Times New Roman"/>
          <w:sz w:val="24"/>
          <w:szCs w:val="24"/>
        </w:rP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bookmarkStart w:id="26" w:name="Par381"/>
      <w:bookmarkEnd w:id="26"/>
      <w:r w:rsidRPr="00CC62B3">
        <w:rPr>
          <w:rFonts w:ascii="Times New Roman" w:hAnsi="Times New Roman" w:cs="Times New Roman"/>
          <w:sz w:val="24"/>
          <w:szCs w:val="24"/>
        </w:rPr>
        <w:t xml:space="preserve">&lt;14&gt; Новое наименование области дано в соответствии с </w:t>
      </w:r>
      <w:hyperlink r:id="rId45" w:history="1">
        <w:r w:rsidRPr="00CC62B3">
          <w:rPr>
            <w:rFonts w:ascii="Times New Roman" w:hAnsi="Times New Roman" w:cs="Times New Roman"/>
            <w:sz w:val="24"/>
            <w:szCs w:val="24"/>
          </w:rPr>
          <w:t>Указом</w:t>
        </w:r>
      </w:hyperlink>
      <w:r w:rsidRPr="00CC62B3">
        <w:rPr>
          <w:rFonts w:ascii="Times New Roman" w:hAnsi="Times New Roman" w:cs="Times New Roman"/>
          <w:sz w:val="24"/>
          <w:szCs w:val="24"/>
        </w:rPr>
        <w:t xml:space="preserve"> Президента Российской Федерации от 27 марта 2019 г. N 130 "О включении нового </w:t>
      </w:r>
      <w:r>
        <w:rPr>
          <w:rFonts w:ascii="Times New Roman" w:hAnsi="Times New Roman" w:cs="Times New Roman"/>
          <w:sz w:val="24"/>
          <w:szCs w:val="24"/>
        </w:rPr>
        <w:t>наименования субъекта Российской Федерации в статью 65 Конституции Российской Федерации" (Собрание законодательства Российской Федерации</w:t>
      </w:r>
      <w:r w:rsidRPr="00CC62B3">
        <w:rPr>
          <w:rFonts w:ascii="Times New Roman" w:hAnsi="Times New Roman" w:cs="Times New Roman"/>
          <w:sz w:val="24"/>
          <w:szCs w:val="24"/>
        </w:rPr>
        <w:t>, 2019, N 13, ст. 1390).</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bookmarkStart w:id="27" w:name="Par382"/>
      <w:bookmarkEnd w:id="27"/>
      <w:r w:rsidRPr="00CC62B3">
        <w:rPr>
          <w:rFonts w:ascii="Times New Roman" w:hAnsi="Times New Roman" w:cs="Times New Roman"/>
          <w:sz w:val="24"/>
          <w:szCs w:val="24"/>
        </w:rPr>
        <w:t xml:space="preserve">&lt;15&gt; Наименование нового субъекта Российской Федерации - Херсонская область - дано в соответствии с Федеральным конституционным </w:t>
      </w:r>
      <w:hyperlink r:id="rId46" w:history="1">
        <w:r w:rsidRPr="00CC62B3">
          <w:rPr>
            <w:rFonts w:ascii="Times New Roman" w:hAnsi="Times New Roman" w:cs="Times New Roman"/>
            <w:sz w:val="24"/>
            <w:szCs w:val="24"/>
          </w:rPr>
          <w:t>законом</w:t>
        </w:r>
      </w:hyperlink>
      <w:r w:rsidRPr="00CC62B3">
        <w:rPr>
          <w:rFonts w:ascii="Times New Roman" w:hAnsi="Times New Roman" w:cs="Times New Roman"/>
          <w:sz w:val="24"/>
          <w:szCs w:val="24"/>
        </w:rPr>
        <w:t xml:space="preserve"> от 4 октября 2022 г. N 8-ФКЗ "О принятии в Российскую Федерацию Херсонской области и образовании в составе Российской Федерации нового субъекта - Херсонской области" (Официальный интернет-портал правовой информации (www.pravo.gov.ru), 2022, 5 октября, N 0001202210050008).</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bookmarkStart w:id="28" w:name="Par383"/>
      <w:bookmarkEnd w:id="28"/>
      <w:r w:rsidRPr="00CC62B3">
        <w:rPr>
          <w:rFonts w:ascii="Times New Roman" w:hAnsi="Times New Roman" w:cs="Times New Roman"/>
          <w:sz w:val="24"/>
          <w:szCs w:val="24"/>
        </w:rPr>
        <w:t xml:space="preserve">&lt;16&gt;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7" w:history="1">
        <w:r w:rsidRPr="00CC62B3">
          <w:rPr>
            <w:rFonts w:ascii="Times New Roman" w:hAnsi="Times New Roman" w:cs="Times New Roman"/>
            <w:sz w:val="24"/>
            <w:szCs w:val="24"/>
          </w:rPr>
          <w:t>законом</w:t>
        </w:r>
      </w:hyperlink>
      <w:r w:rsidRPr="00CC62B3">
        <w:rPr>
          <w:rFonts w:ascii="Times New Roman" w:hAnsi="Times New Roman" w:cs="Times New Roman"/>
          <w:sz w:val="24"/>
          <w:szCs w:val="24"/>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bookmarkStart w:id="29" w:name="Par384"/>
      <w:bookmarkEnd w:id="29"/>
      <w:r w:rsidRPr="00CC62B3">
        <w:rPr>
          <w:rFonts w:ascii="Times New Roman" w:hAnsi="Times New Roman" w:cs="Times New Roman"/>
          <w:sz w:val="24"/>
          <w:szCs w:val="24"/>
        </w:rPr>
        <w:t xml:space="preserve">&lt;17&gt; Новое наименование автономного округа дано в соответствии с </w:t>
      </w:r>
      <w:hyperlink r:id="rId48" w:history="1">
        <w:r w:rsidRPr="00CC62B3">
          <w:rPr>
            <w:rFonts w:ascii="Times New Roman" w:hAnsi="Times New Roman" w:cs="Times New Roman"/>
            <w:sz w:val="24"/>
            <w:szCs w:val="24"/>
          </w:rPr>
          <w:t>Указом</w:t>
        </w:r>
      </w:hyperlink>
      <w:r w:rsidRPr="00CC62B3">
        <w:rPr>
          <w:rFonts w:ascii="Times New Roman" w:hAnsi="Times New Roman" w:cs="Times New Roman"/>
          <w:sz w:val="24"/>
          <w:szCs w:val="24"/>
        </w:rP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66</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Статус республики определяется Конституцией Российской Федерации и конституцией республики.</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w:t>
      </w:r>
      <w:r>
        <w:rPr>
          <w:rFonts w:ascii="Times New Roman" w:hAnsi="Times New Roman" w:cs="Times New Roman"/>
          <w:sz w:val="24"/>
          <w:szCs w:val="24"/>
        </w:rPr>
        <w:lastRenderedPageBreak/>
        <w:t>законодательным (представительным) органом соответствующего субъекта Российской Федерации.</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67</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Территория Российской Федерации </w:t>
      </w:r>
      <w:r w:rsidRPr="00CC62B3">
        <w:rPr>
          <w:rFonts w:ascii="Times New Roman" w:hAnsi="Times New Roman" w:cs="Times New Roman"/>
          <w:sz w:val="24"/>
          <w:szCs w:val="24"/>
        </w:rPr>
        <w:t xml:space="preserve">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w:t>
      </w:r>
      <w:hyperlink r:id="rId49" w:history="1">
        <w:r w:rsidRPr="00CC62B3">
          <w:rPr>
            <w:rFonts w:ascii="Times New Roman" w:hAnsi="Times New Roman" w:cs="Times New Roman"/>
            <w:sz w:val="24"/>
            <w:szCs w:val="24"/>
          </w:rPr>
          <w:t>законом</w:t>
        </w:r>
      </w:hyperlink>
      <w:r w:rsidRPr="00CC62B3">
        <w:rPr>
          <w:rFonts w:ascii="Times New Roman" w:hAnsi="Times New Roman" w:cs="Times New Roman"/>
          <w:sz w:val="24"/>
          <w:szCs w:val="24"/>
        </w:rPr>
        <w:t xml:space="preserve">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ar1018" w:history="1">
        <w:r w:rsidRPr="00CC62B3">
          <w:rPr>
            <w:rFonts w:ascii="Times New Roman" w:hAnsi="Times New Roman" w:cs="Times New Roman"/>
            <w:sz w:val="24"/>
            <w:szCs w:val="24"/>
          </w:rPr>
          <w:t>&lt;*&gt;</w:t>
        </w:r>
      </w:hyperlink>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ar1018" w:history="1">
        <w:r w:rsidRPr="00CC62B3">
          <w:rPr>
            <w:rFonts w:ascii="Times New Roman" w:hAnsi="Times New Roman" w:cs="Times New Roman"/>
            <w:sz w:val="24"/>
            <w:szCs w:val="24"/>
          </w:rPr>
          <w:t>&lt;*&gt;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3. Границы между субъектами Российской Федерации могут быть изменены с их взаимного согласия.</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sidRPr="00CC62B3">
        <w:rPr>
          <w:rFonts w:ascii="Times New Roman" w:hAnsi="Times New Roman" w:cs="Times New Roman"/>
          <w:b/>
          <w:bCs/>
          <w:sz w:val="24"/>
          <w:szCs w:val="24"/>
        </w:rPr>
        <w:t xml:space="preserve">Статья 67.1 </w:t>
      </w:r>
      <w:hyperlink w:anchor="Par1018" w:history="1">
        <w:r w:rsidRPr="00CC62B3">
          <w:rPr>
            <w:rFonts w:ascii="Times New Roman" w:hAnsi="Times New Roman" w:cs="Times New Roman"/>
            <w:b/>
            <w:bCs/>
            <w:sz w:val="24"/>
            <w:szCs w:val="24"/>
          </w:rPr>
          <w:t>&lt;*&gt;</w:t>
        </w:r>
      </w:hyperlink>
    </w:p>
    <w:p w:rsidR="00CC62B3" w:rsidRPr="00CC62B3" w:rsidRDefault="00CC62B3" w:rsidP="00CC62B3">
      <w:pPr>
        <w:autoSpaceDE w:val="0"/>
        <w:autoSpaceDN w:val="0"/>
        <w:adjustRightInd w:val="0"/>
        <w:spacing w:after="0" w:line="240" w:lineRule="auto"/>
        <w:jc w:val="center"/>
        <w:rPr>
          <w:rFonts w:ascii="Times New Roman" w:hAnsi="Times New Roman" w:cs="Times New Roman"/>
          <w:sz w:val="24"/>
          <w:szCs w:val="24"/>
        </w:rPr>
      </w:pP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1. Российская Федерация является правопреемником Союза ССР на своей территории, а также правопреемником (</w:t>
      </w:r>
      <w:proofErr w:type="spellStart"/>
      <w:r w:rsidRPr="00CC62B3">
        <w:rPr>
          <w:rFonts w:ascii="Times New Roman" w:hAnsi="Times New Roman" w:cs="Times New Roman"/>
          <w:sz w:val="24"/>
          <w:szCs w:val="24"/>
        </w:rPr>
        <w:t>правопродолжателем</w:t>
      </w:r>
      <w:proofErr w:type="spellEnd"/>
      <w:r w:rsidRPr="00CC62B3">
        <w:rPr>
          <w:rFonts w:ascii="Times New Roman" w:hAnsi="Times New Roman" w:cs="Times New Roman"/>
          <w:sz w:val="24"/>
          <w:szCs w:val="24"/>
        </w:rPr>
        <w:t xml:space="preserve">)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w:t>
      </w:r>
      <w:r>
        <w:rPr>
          <w:rFonts w:ascii="Times New Roman" w:hAnsi="Times New Roman" w:cs="Times New Roman"/>
          <w:sz w:val="24"/>
          <w:szCs w:val="24"/>
        </w:rPr>
        <w:t>обязательств и активов Союза ССР за пределами территории Российской Федерации.</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w:t>
      </w:r>
      <w:r w:rsidRPr="00CC62B3">
        <w:rPr>
          <w:rFonts w:ascii="Times New Roman" w:hAnsi="Times New Roman" w:cs="Times New Roman"/>
          <w:sz w:val="24"/>
          <w:szCs w:val="24"/>
        </w:rPr>
        <w:t>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sidRPr="00CC62B3">
        <w:rPr>
          <w:rFonts w:ascii="Times New Roman" w:hAnsi="Times New Roman" w:cs="Times New Roman"/>
          <w:b/>
          <w:bCs/>
          <w:sz w:val="24"/>
          <w:szCs w:val="24"/>
        </w:rPr>
        <w:t xml:space="preserve">Статья 68 </w:t>
      </w:r>
      <w:hyperlink w:anchor="Par1018" w:history="1">
        <w:r w:rsidRPr="00CC62B3">
          <w:rPr>
            <w:rFonts w:ascii="Times New Roman" w:hAnsi="Times New Roman" w:cs="Times New Roman"/>
            <w:b/>
            <w:bCs/>
            <w:sz w:val="24"/>
            <w:szCs w:val="24"/>
          </w:rPr>
          <w:t>&lt;*&gt;</w:t>
        </w:r>
      </w:hyperlink>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lastRenderedPageBreak/>
        <w:t xml:space="preserve">1. </w:t>
      </w:r>
      <w:hyperlink r:id="rId50" w:history="1">
        <w:r w:rsidRPr="00CC62B3">
          <w:rPr>
            <w:rFonts w:ascii="Times New Roman" w:hAnsi="Times New Roman" w:cs="Times New Roman"/>
            <w:sz w:val="24"/>
            <w:szCs w:val="24"/>
          </w:rPr>
          <w:t>Государственным языком</w:t>
        </w:r>
      </w:hyperlink>
      <w:r w:rsidRPr="00CC62B3">
        <w:rPr>
          <w:rFonts w:ascii="Times New Roman" w:hAnsi="Times New Roman" w:cs="Times New Roman"/>
          <w:sz w:val="24"/>
          <w:szCs w:val="24"/>
        </w:rP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3. Российская Федерация гарантирует всем ее народам право на сохранение родного языка, создание условий для его изучения и развития.</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sidRPr="00CC62B3">
        <w:rPr>
          <w:rFonts w:ascii="Times New Roman" w:hAnsi="Times New Roman" w:cs="Times New Roman"/>
          <w:b/>
          <w:bCs/>
          <w:sz w:val="24"/>
          <w:szCs w:val="24"/>
        </w:rPr>
        <w:t xml:space="preserve">Статья 69 </w:t>
      </w:r>
      <w:hyperlink w:anchor="Par1018" w:history="1">
        <w:r w:rsidRPr="00CC62B3">
          <w:rPr>
            <w:rFonts w:ascii="Times New Roman" w:hAnsi="Times New Roman" w:cs="Times New Roman"/>
            <w:b/>
            <w:bCs/>
            <w:sz w:val="24"/>
            <w:szCs w:val="24"/>
          </w:rPr>
          <w:t>&lt;*&gt;</w:t>
        </w:r>
      </w:hyperlink>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1. Российская Федерация гарантирует права коренных малочисленных народов в соответствии с общепризнанными принципами и </w:t>
      </w:r>
      <w:proofErr w:type="gramStart"/>
      <w:r w:rsidRPr="00CC62B3">
        <w:rPr>
          <w:rFonts w:ascii="Times New Roman" w:hAnsi="Times New Roman" w:cs="Times New Roman"/>
          <w:sz w:val="24"/>
          <w:szCs w:val="24"/>
        </w:rPr>
        <w:t>нормами международного права</w:t>
      </w:r>
      <w:proofErr w:type="gramEnd"/>
      <w:r w:rsidRPr="00CC62B3">
        <w:rPr>
          <w:rFonts w:ascii="Times New Roman" w:hAnsi="Times New Roman" w:cs="Times New Roman"/>
          <w:sz w:val="24"/>
          <w:szCs w:val="24"/>
        </w:rPr>
        <w:t xml:space="preserve"> и международными договорами Российской Федерации.</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sidRPr="00CC62B3">
        <w:rPr>
          <w:rFonts w:ascii="Times New Roman" w:hAnsi="Times New Roman" w:cs="Times New Roman"/>
          <w:b/>
          <w:bCs/>
          <w:sz w:val="24"/>
          <w:szCs w:val="24"/>
        </w:rPr>
        <w:t xml:space="preserve">Статья 70 </w:t>
      </w:r>
      <w:hyperlink w:anchor="Par1018" w:history="1">
        <w:r w:rsidRPr="00CC62B3">
          <w:rPr>
            <w:rFonts w:ascii="Times New Roman" w:hAnsi="Times New Roman" w:cs="Times New Roman"/>
            <w:b/>
            <w:bCs/>
            <w:sz w:val="24"/>
            <w:szCs w:val="24"/>
          </w:rPr>
          <w:t>&lt;*&gt;</w:t>
        </w:r>
      </w:hyperlink>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1. Государственные флаг, герб и гимн Российской Федерации, их описание и порядок официального использования устанавливаются федеральным </w:t>
      </w:r>
      <w:r>
        <w:rPr>
          <w:rFonts w:ascii="Times New Roman" w:hAnsi="Times New Roman" w:cs="Times New Roman"/>
          <w:sz w:val="24"/>
          <w:szCs w:val="24"/>
        </w:rPr>
        <w:t>конституционным законом.</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Столицей Российской Федерации является город Москва. Статус столицы устанавливается </w:t>
      </w:r>
      <w:r w:rsidRPr="00CC62B3">
        <w:rPr>
          <w:rFonts w:ascii="Times New Roman" w:hAnsi="Times New Roman" w:cs="Times New Roman"/>
          <w:sz w:val="24"/>
          <w:szCs w:val="24"/>
        </w:rPr>
        <w:t xml:space="preserve">федеральным </w:t>
      </w:r>
      <w:hyperlink r:id="rId51" w:history="1">
        <w:r w:rsidRPr="00CC62B3">
          <w:rPr>
            <w:rFonts w:ascii="Times New Roman" w:hAnsi="Times New Roman" w:cs="Times New Roman"/>
            <w:sz w:val="24"/>
            <w:szCs w:val="24"/>
          </w:rPr>
          <w:t>законом</w:t>
        </w:r>
      </w:hyperlink>
      <w:r w:rsidRPr="00CC62B3">
        <w:rPr>
          <w:rFonts w:ascii="Times New Roman" w:hAnsi="Times New Roman" w:cs="Times New Roman"/>
          <w:sz w:val="24"/>
          <w:szCs w:val="24"/>
        </w:rP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sidRPr="00CC62B3">
        <w:rPr>
          <w:rFonts w:ascii="Times New Roman" w:hAnsi="Times New Roman" w:cs="Times New Roman"/>
          <w:b/>
          <w:bCs/>
          <w:sz w:val="24"/>
          <w:szCs w:val="24"/>
        </w:rPr>
        <w:t>Статья 71</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В ведении Российской Федерации находятся:</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а) принятие и изменение Конституции Российской Федерации и федеральных законов, контроль за их соблюдением;</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б) федеративное устройство и территория Российской Федерации;</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ar1018" w:history="1">
        <w:r w:rsidRPr="00CC62B3">
          <w:rPr>
            <w:rFonts w:ascii="Times New Roman" w:hAnsi="Times New Roman" w:cs="Times New Roman"/>
            <w:sz w:val="24"/>
            <w:szCs w:val="24"/>
          </w:rPr>
          <w:t>&lt;*&gt;</w:t>
        </w:r>
      </w:hyperlink>
      <w:r w:rsidRPr="00CC62B3">
        <w:rPr>
          <w:rFonts w:ascii="Times New Roman" w:hAnsi="Times New Roman" w:cs="Times New Roman"/>
          <w:sz w:val="24"/>
          <w:szCs w:val="24"/>
        </w:rPr>
        <w:t>;</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д) федеральная государственная собственность </w:t>
      </w:r>
      <w:r>
        <w:rPr>
          <w:rFonts w:ascii="Times New Roman" w:hAnsi="Times New Roman" w:cs="Times New Roman"/>
          <w:sz w:val="24"/>
          <w:szCs w:val="24"/>
        </w:rPr>
        <w:t>и управление ею;</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е) установление основ федеральной политики и федеральные программы в области государственного, </w:t>
      </w:r>
      <w:r w:rsidRPr="00CC62B3">
        <w:rPr>
          <w:rFonts w:ascii="Times New Roman" w:hAnsi="Times New Roman" w:cs="Times New Roman"/>
          <w:sz w:val="24"/>
          <w:szCs w:val="24"/>
        </w:rPr>
        <w:t xml:space="preserve">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ar1018" w:history="1">
        <w:r w:rsidRPr="00CC62B3">
          <w:rPr>
            <w:rFonts w:ascii="Times New Roman" w:hAnsi="Times New Roman" w:cs="Times New Roman"/>
            <w:sz w:val="24"/>
            <w:szCs w:val="24"/>
          </w:rPr>
          <w:t>&lt;*&gt;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lastRenderedPageBreak/>
        <w:t>з) федеральный бюджет; федеральные налоги и сборы; федеральные фонды регионального развития;</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ar1018" w:history="1">
        <w:r w:rsidRPr="00CC62B3">
          <w:rPr>
            <w:rFonts w:ascii="Times New Roman" w:hAnsi="Times New Roman" w:cs="Times New Roman"/>
            <w:sz w:val="24"/>
            <w:szCs w:val="24"/>
          </w:rPr>
          <w:t>&lt;*&gt;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к) внешняя политика и международные отношения Российской Федерации, международные договоры Российской Федерации; вопросы войны и мира;</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л) внешнеэкономические отношения Российской Федерации;</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ar1018" w:history="1">
        <w:r w:rsidRPr="00CC62B3">
          <w:rPr>
            <w:rFonts w:ascii="Times New Roman" w:hAnsi="Times New Roman" w:cs="Times New Roman"/>
            <w:sz w:val="24"/>
            <w:szCs w:val="24"/>
          </w:rPr>
          <w:t>&lt;*&gt;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bookmarkStart w:id="30" w:name="Par442"/>
      <w:bookmarkEnd w:id="30"/>
      <w:r w:rsidRPr="00CC62B3">
        <w:rPr>
          <w:rFonts w:ascii="Times New Roman" w:hAnsi="Times New Roman" w:cs="Times New Roman"/>
          <w:sz w:val="24"/>
          <w:szCs w:val="24"/>
        </w:rP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ar448" w:history="1">
        <w:r w:rsidRPr="00CC62B3">
          <w:rPr>
            <w:rFonts w:ascii="Times New Roman" w:hAnsi="Times New Roman" w:cs="Times New Roman"/>
            <w:sz w:val="24"/>
            <w:szCs w:val="24"/>
          </w:rPr>
          <w:t>&lt;18&gt;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п) федеральное коллизионное право;</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hyperlink w:anchor="Par1018" w:history="1">
        <w:r w:rsidRPr="00CC62B3">
          <w:rPr>
            <w:rFonts w:ascii="Times New Roman" w:hAnsi="Times New Roman" w:cs="Times New Roman"/>
            <w:sz w:val="24"/>
            <w:szCs w:val="24"/>
          </w:rPr>
          <w:t>&lt;*&gt;</w:t>
        </w:r>
      </w:hyperlink>
      <w:r w:rsidRPr="00CC62B3">
        <w:rPr>
          <w:rFonts w:ascii="Times New Roman" w:hAnsi="Times New Roman" w:cs="Times New Roman"/>
          <w:sz w:val="24"/>
          <w:szCs w:val="24"/>
        </w:rPr>
        <w:t>;</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 государственные награды и почетные звания Российской Федерации;</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w:t>
      </w:r>
      <w:r w:rsidRPr="00CC62B3">
        <w:rPr>
          <w:rFonts w:ascii="Times New Roman" w:hAnsi="Times New Roman" w:cs="Times New Roman"/>
          <w:sz w:val="24"/>
          <w:szCs w:val="24"/>
        </w:rPr>
        <w:t xml:space="preserve">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 </w:t>
      </w:r>
      <w:hyperlink w:anchor="Par1018" w:history="1">
        <w:r w:rsidRPr="00CC62B3">
          <w:rPr>
            <w:rFonts w:ascii="Times New Roman" w:hAnsi="Times New Roman" w:cs="Times New Roman"/>
            <w:sz w:val="24"/>
            <w:szCs w:val="24"/>
          </w:rPr>
          <w:t>&lt;*&gt;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bookmarkStart w:id="31" w:name="Par448"/>
      <w:bookmarkEnd w:id="31"/>
      <w:r w:rsidRPr="00CC62B3">
        <w:rPr>
          <w:rFonts w:ascii="Times New Roman" w:hAnsi="Times New Roman" w:cs="Times New Roman"/>
          <w:sz w:val="24"/>
          <w:szCs w:val="24"/>
        </w:rPr>
        <w:t xml:space="preserve">&lt;18&gt; Редакция </w:t>
      </w:r>
      <w:hyperlink w:anchor="Par442" w:history="1">
        <w:r w:rsidRPr="00CC62B3">
          <w:rPr>
            <w:rFonts w:ascii="Times New Roman" w:hAnsi="Times New Roman" w:cs="Times New Roman"/>
            <w:sz w:val="24"/>
            <w:szCs w:val="24"/>
          </w:rPr>
          <w:t>пункта "о"</w:t>
        </w:r>
      </w:hyperlink>
      <w:r w:rsidRPr="00CC62B3">
        <w:rPr>
          <w:rFonts w:ascii="Times New Roman" w:hAnsi="Times New Roman" w:cs="Times New Roman"/>
          <w:sz w:val="24"/>
          <w:szCs w:val="24"/>
        </w:rPr>
        <w:t xml:space="preserve"> приведена в соответствии с </w:t>
      </w:r>
      <w:hyperlink r:id="rId52" w:history="1">
        <w:r w:rsidRPr="00CC62B3">
          <w:rPr>
            <w:rFonts w:ascii="Times New Roman" w:hAnsi="Times New Roman" w:cs="Times New Roman"/>
            <w:sz w:val="24"/>
            <w:szCs w:val="24"/>
          </w:rPr>
          <w:t>Законом</w:t>
        </w:r>
      </w:hyperlink>
      <w:r w:rsidRPr="00CC62B3">
        <w:rPr>
          <w:rFonts w:ascii="Times New Roman" w:hAnsi="Times New Roman" w:cs="Times New Roman"/>
          <w:sz w:val="24"/>
          <w:szCs w:val="24"/>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sidRPr="00CC62B3">
        <w:rPr>
          <w:rFonts w:ascii="Times New Roman" w:hAnsi="Times New Roman" w:cs="Times New Roman"/>
          <w:b/>
          <w:bCs/>
          <w:sz w:val="24"/>
          <w:szCs w:val="24"/>
        </w:rPr>
        <w:t>Статья 72</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1. В совместном ведении Российской Федерации и субъектов Российской Федерации находятся:</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вопросы владения, пользования и распоряжения землей, недрами, водными и другими природными </w:t>
      </w:r>
      <w:r w:rsidRPr="00CC62B3">
        <w:rPr>
          <w:rFonts w:ascii="Times New Roman" w:hAnsi="Times New Roman" w:cs="Times New Roman"/>
          <w:sz w:val="24"/>
          <w:szCs w:val="24"/>
        </w:rPr>
        <w:t>ресурсами;</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г) разграничение государственной собственности;</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lastRenderedPageBreak/>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ar1018" w:history="1">
        <w:r w:rsidRPr="00CC62B3">
          <w:rPr>
            <w:rFonts w:ascii="Times New Roman" w:hAnsi="Times New Roman" w:cs="Times New Roman"/>
            <w:sz w:val="24"/>
            <w:szCs w:val="24"/>
          </w:rPr>
          <w:t>&lt;*&gt;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е) общие вопросы воспитания, образования, науки, культуры, физической культуры и спорта, молодежной политики </w:t>
      </w:r>
      <w:hyperlink w:anchor="Par1018" w:history="1">
        <w:r w:rsidRPr="00CC62B3">
          <w:rPr>
            <w:rFonts w:ascii="Times New Roman" w:hAnsi="Times New Roman" w:cs="Times New Roman"/>
            <w:sz w:val="24"/>
            <w:szCs w:val="24"/>
          </w:rPr>
          <w:t>&lt;*&gt;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ar1018" w:history="1">
        <w:r w:rsidRPr="00CC62B3">
          <w:rPr>
            <w:rFonts w:ascii="Times New Roman" w:hAnsi="Times New Roman" w:cs="Times New Roman"/>
            <w:sz w:val="24"/>
            <w:szCs w:val="24"/>
          </w:rPr>
          <w:t>&lt;*&gt;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ar1018" w:history="1">
        <w:r w:rsidRPr="00CC62B3">
          <w:rPr>
            <w:rFonts w:ascii="Times New Roman" w:hAnsi="Times New Roman" w:cs="Times New Roman"/>
            <w:sz w:val="24"/>
            <w:szCs w:val="24"/>
          </w:rPr>
          <w:t>&lt;*&gt;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з) осуществление мер по борьбе с катастрофами, стихийными бедствиями, эпидемиями, ликвидация их последствий;</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и) установление общих принципов налогообложения и сборов в Российской Федерации;</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л) кадры судебных и правоохранительных </w:t>
      </w:r>
      <w:r>
        <w:rPr>
          <w:rFonts w:ascii="Times New Roman" w:hAnsi="Times New Roman" w:cs="Times New Roman"/>
          <w:sz w:val="24"/>
          <w:szCs w:val="24"/>
        </w:rPr>
        <w:t>органов; адвокатура, нотариат;</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 защита исконной среды обитания и традиционного образа жизни малочисленных этнических общностей;</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 установление общих принципов организации системы органов государственной власти и местного самоуправления;</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73</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74</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sidRPr="00CC62B3">
        <w:rPr>
          <w:rFonts w:ascii="Times New Roman" w:hAnsi="Times New Roman" w:cs="Times New Roman"/>
          <w:b/>
          <w:bCs/>
          <w:sz w:val="24"/>
          <w:szCs w:val="24"/>
        </w:rPr>
        <w:t xml:space="preserve">Статья 75 </w:t>
      </w:r>
      <w:hyperlink w:anchor="Par1018" w:history="1">
        <w:r w:rsidRPr="00CC62B3">
          <w:rPr>
            <w:rFonts w:ascii="Times New Roman" w:hAnsi="Times New Roman" w:cs="Times New Roman"/>
            <w:b/>
            <w:bCs/>
            <w:sz w:val="24"/>
            <w:szCs w:val="24"/>
          </w:rPr>
          <w:t>&lt;*&gt;</w:t>
        </w:r>
      </w:hyperlink>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lastRenderedPageBreak/>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4. Государственные займы выпускаются в порядке, определяемом федеральным </w:t>
      </w:r>
      <w:hyperlink r:id="rId53" w:history="1">
        <w:r w:rsidRPr="00CC62B3">
          <w:rPr>
            <w:rFonts w:ascii="Times New Roman" w:hAnsi="Times New Roman" w:cs="Times New Roman"/>
            <w:sz w:val="24"/>
            <w:szCs w:val="24"/>
          </w:rPr>
          <w:t>законом</w:t>
        </w:r>
      </w:hyperlink>
      <w:r w:rsidRPr="00CC62B3">
        <w:rPr>
          <w:rFonts w:ascii="Times New Roman" w:hAnsi="Times New Roman" w:cs="Times New Roman"/>
          <w:sz w:val="24"/>
          <w:szCs w:val="24"/>
        </w:rPr>
        <w:t>, и размещаются на добровольной основе.</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5. Российская Федерация уважает труд граждан и обеспечивает защиту их прав. Государством гарантируется минимальный </w:t>
      </w:r>
      <w:hyperlink r:id="rId54" w:history="1">
        <w:r w:rsidRPr="00CC62B3">
          <w:rPr>
            <w:rFonts w:ascii="Times New Roman" w:hAnsi="Times New Roman" w:cs="Times New Roman"/>
            <w:sz w:val="24"/>
            <w:szCs w:val="24"/>
          </w:rPr>
          <w:t>размер</w:t>
        </w:r>
      </w:hyperlink>
      <w:r w:rsidRPr="00CC62B3">
        <w:rPr>
          <w:rFonts w:ascii="Times New Roman" w:hAnsi="Times New Roman" w:cs="Times New Roman"/>
          <w:sz w:val="24"/>
          <w:szCs w:val="24"/>
        </w:rPr>
        <w:t xml:space="preserve"> оплаты труда не менее </w:t>
      </w:r>
      <w:hyperlink r:id="rId55" w:history="1">
        <w:r w:rsidRPr="00CC62B3">
          <w:rPr>
            <w:rFonts w:ascii="Times New Roman" w:hAnsi="Times New Roman" w:cs="Times New Roman"/>
            <w:sz w:val="24"/>
            <w:szCs w:val="24"/>
          </w:rPr>
          <w:t>величины</w:t>
        </w:r>
      </w:hyperlink>
      <w:r w:rsidRPr="00CC62B3">
        <w:rPr>
          <w:rFonts w:ascii="Times New Roman" w:hAnsi="Times New Roman" w:cs="Times New Roman"/>
          <w:sz w:val="24"/>
          <w:szCs w:val="24"/>
        </w:rPr>
        <w:t xml:space="preserve"> прожиточного минимума трудоспособного населения в целом по Российской Федерации.</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56" w:history="1">
        <w:r w:rsidRPr="00CC62B3">
          <w:rPr>
            <w:rFonts w:ascii="Times New Roman" w:hAnsi="Times New Roman" w:cs="Times New Roman"/>
            <w:sz w:val="24"/>
            <w:szCs w:val="24"/>
          </w:rPr>
          <w:t>законом</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7. В Российской Федерации в соответствии с федеральным </w:t>
      </w:r>
      <w:hyperlink r:id="rId57" w:history="1">
        <w:r w:rsidRPr="00CC62B3">
          <w:rPr>
            <w:rFonts w:ascii="Times New Roman" w:hAnsi="Times New Roman" w:cs="Times New Roman"/>
            <w:sz w:val="24"/>
            <w:szCs w:val="24"/>
          </w:rPr>
          <w:t>законом</w:t>
        </w:r>
      </w:hyperlink>
      <w:r w:rsidRPr="00CC62B3">
        <w:rPr>
          <w:rFonts w:ascii="Times New Roman" w:hAnsi="Times New Roman" w:cs="Times New Roman"/>
          <w:sz w:val="24"/>
          <w:szCs w:val="24"/>
        </w:rP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sidRPr="00CC62B3">
        <w:rPr>
          <w:rFonts w:ascii="Times New Roman" w:hAnsi="Times New Roman" w:cs="Times New Roman"/>
          <w:b/>
          <w:bCs/>
          <w:sz w:val="24"/>
          <w:szCs w:val="24"/>
        </w:rPr>
        <w:t xml:space="preserve">Статья 75.1 </w:t>
      </w:r>
      <w:hyperlink w:anchor="Par1018" w:history="1">
        <w:r w:rsidRPr="00CC62B3">
          <w:rPr>
            <w:rFonts w:ascii="Times New Roman" w:hAnsi="Times New Roman" w:cs="Times New Roman"/>
            <w:b/>
            <w:bCs/>
            <w:sz w:val="24"/>
            <w:szCs w:val="24"/>
          </w:rPr>
          <w:t>&lt;*&gt;</w:t>
        </w:r>
      </w:hyperlink>
    </w:p>
    <w:p w:rsidR="00CC62B3" w:rsidRPr="00CC62B3" w:rsidRDefault="00CC62B3" w:rsidP="00CC62B3">
      <w:pPr>
        <w:autoSpaceDE w:val="0"/>
        <w:autoSpaceDN w:val="0"/>
        <w:adjustRightInd w:val="0"/>
        <w:spacing w:after="0" w:line="240" w:lineRule="auto"/>
        <w:jc w:val="center"/>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sidRPr="00CC62B3">
        <w:rPr>
          <w:rFonts w:ascii="Times New Roman" w:hAnsi="Times New Roman" w:cs="Times New Roman"/>
          <w:b/>
          <w:bCs/>
          <w:sz w:val="24"/>
          <w:szCs w:val="24"/>
        </w:rPr>
        <w:t>Статья 76</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bookmarkStart w:id="32" w:name="Par495"/>
      <w:bookmarkEnd w:id="32"/>
      <w:r w:rsidRPr="00CC62B3">
        <w:rPr>
          <w:rFonts w:ascii="Times New Roman" w:hAnsi="Times New Roman" w:cs="Times New Roman"/>
          <w:sz w:val="24"/>
          <w:szCs w:val="24"/>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bookmarkStart w:id="33" w:name="Par496"/>
      <w:bookmarkEnd w:id="33"/>
      <w:r w:rsidRPr="00CC62B3">
        <w:rPr>
          <w:rFonts w:ascii="Times New Roman" w:hAnsi="Times New Roman" w:cs="Times New Roman"/>
          <w:sz w:val="24"/>
          <w:szCs w:val="24"/>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3. Федеральные законы не могут противоречить </w:t>
      </w:r>
      <w:r>
        <w:rPr>
          <w:rFonts w:ascii="Times New Roman" w:hAnsi="Times New Roman" w:cs="Times New Roman"/>
          <w:sz w:val="24"/>
          <w:szCs w:val="24"/>
        </w:rPr>
        <w:t>федеральным конституционным законам.</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bookmarkStart w:id="34" w:name="Par498"/>
      <w:bookmarkEnd w:id="34"/>
      <w:r>
        <w:rPr>
          <w:rFonts w:ascii="Times New Roman" w:hAnsi="Times New Roman" w:cs="Times New Roman"/>
          <w:sz w:val="24"/>
          <w:szCs w:val="24"/>
        </w:rPr>
        <w:t xml:space="preserve">4. Вне пределов ведения </w:t>
      </w:r>
      <w:r w:rsidRPr="00CC62B3">
        <w:rPr>
          <w:rFonts w:ascii="Times New Roman" w:hAnsi="Times New Roman" w:cs="Times New Roman"/>
          <w:sz w:val="24"/>
          <w:szCs w:val="24"/>
        </w:rPr>
        <w:t>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ar495" w:history="1">
        <w:r w:rsidRPr="00CC62B3">
          <w:rPr>
            <w:rFonts w:ascii="Times New Roman" w:hAnsi="Times New Roman" w:cs="Times New Roman"/>
            <w:sz w:val="24"/>
            <w:szCs w:val="24"/>
          </w:rPr>
          <w:t>частями первой</w:t>
        </w:r>
      </w:hyperlink>
      <w:r w:rsidRPr="00CC62B3">
        <w:rPr>
          <w:rFonts w:ascii="Times New Roman" w:hAnsi="Times New Roman" w:cs="Times New Roman"/>
          <w:sz w:val="24"/>
          <w:szCs w:val="24"/>
        </w:rPr>
        <w:t xml:space="preserve"> и </w:t>
      </w:r>
      <w:hyperlink w:anchor="Par496" w:history="1">
        <w:r w:rsidRPr="00CC62B3">
          <w:rPr>
            <w:rFonts w:ascii="Times New Roman" w:hAnsi="Times New Roman" w:cs="Times New Roman"/>
            <w:sz w:val="24"/>
            <w:szCs w:val="24"/>
          </w:rPr>
          <w:t>второй</w:t>
        </w:r>
      </w:hyperlink>
      <w:r w:rsidRPr="00CC62B3">
        <w:rPr>
          <w:rFonts w:ascii="Times New Roman" w:hAnsi="Times New Roman" w:cs="Times New Roman"/>
          <w:sz w:val="24"/>
          <w:szCs w:val="24"/>
        </w:rP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ar498" w:history="1">
        <w:r w:rsidRPr="00CC62B3">
          <w:rPr>
            <w:rFonts w:ascii="Times New Roman" w:hAnsi="Times New Roman" w:cs="Times New Roman"/>
            <w:sz w:val="24"/>
            <w:szCs w:val="24"/>
          </w:rPr>
          <w:t>частью четвертой</w:t>
        </w:r>
      </w:hyperlink>
      <w:r w:rsidRPr="00CC62B3">
        <w:rPr>
          <w:rFonts w:ascii="Times New Roman" w:hAnsi="Times New Roman" w:cs="Times New Roman"/>
          <w:sz w:val="24"/>
          <w:szCs w:val="24"/>
        </w:rPr>
        <w:t xml:space="preserve"> настоящей статьи, действует нормативный правовой акт субъекта Российской Федерации.</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sidRPr="00CC62B3">
        <w:rPr>
          <w:rFonts w:ascii="Times New Roman" w:hAnsi="Times New Roman" w:cs="Times New Roman"/>
          <w:b/>
          <w:bCs/>
          <w:sz w:val="24"/>
          <w:szCs w:val="24"/>
        </w:rPr>
        <w:t>Статья 77</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8" w:history="1">
        <w:r w:rsidRPr="00CC62B3">
          <w:rPr>
            <w:rFonts w:ascii="Times New Roman" w:hAnsi="Times New Roman" w:cs="Times New Roman"/>
            <w:sz w:val="24"/>
            <w:szCs w:val="24"/>
          </w:rPr>
          <w:t>законом.</w:t>
        </w:r>
      </w:hyperlink>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lastRenderedPageBreak/>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59" w:history="1">
        <w:r w:rsidRPr="00CC62B3">
          <w:rPr>
            <w:rFonts w:ascii="Times New Roman" w:hAnsi="Times New Roman" w:cs="Times New Roman"/>
            <w:sz w:val="24"/>
            <w:szCs w:val="24"/>
          </w:rPr>
          <w:t>законом</w:t>
        </w:r>
      </w:hyperlink>
      <w:r w:rsidRPr="00CC62B3">
        <w:rPr>
          <w:rFonts w:ascii="Times New Roman" w:hAnsi="Times New Roman" w:cs="Times New Roman"/>
          <w:sz w:val="24"/>
          <w:szCs w:val="24"/>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60" w:history="1">
        <w:r w:rsidRPr="00CC62B3">
          <w:rPr>
            <w:rFonts w:ascii="Times New Roman" w:hAnsi="Times New Roman" w:cs="Times New Roman"/>
            <w:sz w:val="24"/>
            <w:szCs w:val="24"/>
          </w:rPr>
          <w:t>законом</w:t>
        </w:r>
      </w:hyperlink>
      <w:r w:rsidRPr="00CC62B3">
        <w:rPr>
          <w:rFonts w:ascii="Times New Roman" w:hAnsi="Times New Roman" w:cs="Times New Roman"/>
          <w:sz w:val="24"/>
          <w:szCs w:val="24"/>
        </w:rP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ar1018" w:history="1">
        <w:r w:rsidRPr="00CC62B3">
          <w:rPr>
            <w:rFonts w:ascii="Times New Roman" w:hAnsi="Times New Roman" w:cs="Times New Roman"/>
            <w:sz w:val="24"/>
            <w:szCs w:val="24"/>
          </w:rPr>
          <w:t>&lt;*&gt;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sidRPr="00CC62B3">
        <w:rPr>
          <w:rFonts w:ascii="Times New Roman" w:hAnsi="Times New Roman" w:cs="Times New Roman"/>
          <w:b/>
          <w:bCs/>
          <w:sz w:val="24"/>
          <w:szCs w:val="24"/>
        </w:rPr>
        <w:t>Статья 78</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5. Руководителем федерального государственного органа может быть гражданин Российской Федерации, достигший 30 лет, не имеющий гражданства </w:t>
      </w:r>
      <w:r>
        <w:rPr>
          <w:rFonts w:ascii="Times New Roman" w:hAnsi="Times New Roman" w:cs="Times New Roman"/>
          <w:sz w:val="24"/>
          <w:szCs w:val="24"/>
        </w:rPr>
        <w:t xml:space="preserve">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r w:rsidRPr="00CC62B3">
        <w:rPr>
          <w:rFonts w:ascii="Times New Roman" w:hAnsi="Times New Roman" w:cs="Times New Roman"/>
          <w:sz w:val="24"/>
          <w:szCs w:val="24"/>
        </w:rPr>
        <w:t xml:space="preserve">Руководителю федерального государственного органа в порядке, установленном федеральным </w:t>
      </w:r>
      <w:hyperlink r:id="rId61" w:history="1">
        <w:r w:rsidRPr="00CC62B3">
          <w:rPr>
            <w:rFonts w:ascii="Times New Roman" w:hAnsi="Times New Roman" w:cs="Times New Roman"/>
            <w:sz w:val="24"/>
            <w:szCs w:val="24"/>
          </w:rPr>
          <w:t>законом</w:t>
        </w:r>
      </w:hyperlink>
      <w:r w:rsidRPr="00CC62B3">
        <w:rPr>
          <w:rFonts w:ascii="Times New Roman" w:hAnsi="Times New Roman" w:cs="Times New Roman"/>
          <w:sz w:val="24"/>
          <w:szCs w:val="24"/>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ar1018" w:history="1">
        <w:r w:rsidRPr="00CC62B3">
          <w:rPr>
            <w:rFonts w:ascii="Times New Roman" w:hAnsi="Times New Roman" w:cs="Times New Roman"/>
            <w:sz w:val="24"/>
            <w:szCs w:val="24"/>
          </w:rPr>
          <w:t>&lt;*&gt;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sidRPr="00CC62B3">
        <w:rPr>
          <w:rFonts w:ascii="Times New Roman" w:hAnsi="Times New Roman" w:cs="Times New Roman"/>
          <w:b/>
          <w:bCs/>
          <w:sz w:val="24"/>
          <w:szCs w:val="24"/>
        </w:rPr>
        <w:t xml:space="preserve">Статья 79 </w:t>
      </w:r>
      <w:hyperlink w:anchor="Par1018" w:history="1">
        <w:r w:rsidRPr="00CC62B3">
          <w:rPr>
            <w:rFonts w:ascii="Times New Roman" w:hAnsi="Times New Roman" w:cs="Times New Roman"/>
            <w:b/>
            <w:bCs/>
            <w:sz w:val="24"/>
            <w:szCs w:val="24"/>
          </w:rPr>
          <w:t>&lt;*&gt;</w:t>
        </w:r>
      </w:hyperlink>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sidRPr="00CC62B3">
        <w:rPr>
          <w:rFonts w:ascii="Times New Roman" w:hAnsi="Times New Roman" w:cs="Times New Roman"/>
          <w:b/>
          <w:bCs/>
          <w:sz w:val="24"/>
          <w:szCs w:val="24"/>
        </w:rPr>
        <w:t xml:space="preserve">Статья 79.1 </w:t>
      </w:r>
      <w:hyperlink w:anchor="Par1018" w:history="1">
        <w:r w:rsidRPr="00CC62B3">
          <w:rPr>
            <w:rFonts w:ascii="Times New Roman" w:hAnsi="Times New Roman" w:cs="Times New Roman"/>
            <w:b/>
            <w:bCs/>
            <w:sz w:val="24"/>
            <w:szCs w:val="24"/>
          </w:rPr>
          <w:t>&lt;*&gt;</w:t>
        </w:r>
      </w:hyperlink>
    </w:p>
    <w:p w:rsidR="00CC62B3" w:rsidRPr="00CC62B3" w:rsidRDefault="00CC62B3" w:rsidP="00CC62B3">
      <w:pPr>
        <w:autoSpaceDE w:val="0"/>
        <w:autoSpaceDN w:val="0"/>
        <w:adjustRightInd w:val="0"/>
        <w:spacing w:after="0" w:line="240" w:lineRule="auto"/>
        <w:jc w:val="center"/>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ГЛАВА 4.</w:t>
      </w:r>
    </w:p>
    <w:p w:rsidR="00CC62B3" w:rsidRDefault="00CC62B3" w:rsidP="00CC62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ПРЕЗИДЕНТ РОССИЙСКОЙ ФЕДЕРАЦИИ</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80</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Президент Российской Федерации является главой государства.</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w:t>
      </w:r>
      <w:r w:rsidRPr="00CC62B3">
        <w:rPr>
          <w:rFonts w:ascii="Times New Roman" w:hAnsi="Times New Roman" w:cs="Times New Roman"/>
          <w:sz w:val="24"/>
          <w:szCs w:val="24"/>
        </w:rPr>
        <w:t xml:space="preserve">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ar1018" w:history="1">
        <w:r w:rsidRPr="00CC62B3">
          <w:rPr>
            <w:rFonts w:ascii="Times New Roman" w:hAnsi="Times New Roman" w:cs="Times New Roman"/>
            <w:sz w:val="24"/>
            <w:szCs w:val="24"/>
          </w:rPr>
          <w:t>&lt;*&gt;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4. Президент Российской Федерации как глава государства представляет Российскую Федерацию внутри страны и в международных отношениях.</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sidRPr="00CC62B3">
        <w:rPr>
          <w:rFonts w:ascii="Times New Roman" w:hAnsi="Times New Roman" w:cs="Times New Roman"/>
          <w:b/>
          <w:bCs/>
          <w:sz w:val="24"/>
          <w:szCs w:val="24"/>
        </w:rPr>
        <w:t xml:space="preserve">Статья 81 </w:t>
      </w:r>
      <w:hyperlink w:anchor="Par1018" w:history="1">
        <w:r w:rsidRPr="00CC62B3">
          <w:rPr>
            <w:rFonts w:ascii="Times New Roman" w:hAnsi="Times New Roman" w:cs="Times New Roman"/>
            <w:b/>
            <w:bCs/>
            <w:sz w:val="24"/>
            <w:szCs w:val="24"/>
          </w:rPr>
          <w:t>&lt;*&gt;</w:t>
        </w:r>
      </w:hyperlink>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w:t>
      </w:r>
      <w:hyperlink r:id="rId62" w:history="1">
        <w:r w:rsidRPr="00CC62B3">
          <w:rPr>
            <w:rFonts w:ascii="Times New Roman" w:hAnsi="Times New Roman" w:cs="Times New Roman"/>
            <w:sz w:val="24"/>
            <w:szCs w:val="24"/>
          </w:rPr>
          <w:t>законом</w:t>
        </w:r>
      </w:hyperlink>
      <w:r w:rsidRPr="00CC62B3">
        <w:rPr>
          <w:rFonts w:ascii="Times New Roman" w:hAnsi="Times New Roman" w:cs="Times New Roman"/>
          <w:sz w:val="24"/>
          <w:szCs w:val="24"/>
        </w:rPr>
        <w:t xml:space="preserve">,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w:t>
      </w:r>
      <w:hyperlink r:id="rId63" w:history="1">
        <w:r w:rsidRPr="00CC62B3">
          <w:rPr>
            <w:rFonts w:ascii="Times New Roman" w:hAnsi="Times New Roman" w:cs="Times New Roman"/>
            <w:sz w:val="24"/>
            <w:szCs w:val="24"/>
          </w:rPr>
          <w:t>законом</w:t>
        </w:r>
      </w:hyperlink>
      <w:r w:rsidRPr="00CC62B3">
        <w:rPr>
          <w:rFonts w:ascii="Times New Roman" w:hAnsi="Times New Roman" w:cs="Times New Roman"/>
          <w:sz w:val="24"/>
          <w:szCs w:val="24"/>
        </w:rPr>
        <w:t>, запрещается открывать и иметь счета (вклады), хранить наличные денежные средства и ценности в иностр</w:t>
      </w:r>
      <w:r>
        <w:rPr>
          <w:rFonts w:ascii="Times New Roman" w:hAnsi="Times New Roman" w:cs="Times New Roman"/>
          <w:sz w:val="24"/>
          <w:szCs w:val="24"/>
        </w:rPr>
        <w:t>анных банках, расположенных за пределами территории Российской Федерации.</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bookmarkStart w:id="35" w:name="Par540"/>
      <w:bookmarkEnd w:id="35"/>
      <w:r>
        <w:rPr>
          <w:rFonts w:ascii="Times New Roman" w:hAnsi="Times New Roman" w:cs="Times New Roman"/>
          <w:sz w:val="24"/>
          <w:szCs w:val="24"/>
        </w:rPr>
        <w:t xml:space="preserve">3. Одно и то же лицо не может занимать должность Президента Российской Федерации более двух </w:t>
      </w:r>
      <w:r w:rsidRPr="00CC62B3">
        <w:rPr>
          <w:rFonts w:ascii="Times New Roman" w:hAnsi="Times New Roman" w:cs="Times New Roman"/>
          <w:sz w:val="24"/>
          <w:szCs w:val="24"/>
        </w:rPr>
        <w:t>сроков.</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3.1. Положение </w:t>
      </w:r>
      <w:hyperlink w:anchor="Par540" w:history="1">
        <w:r w:rsidRPr="00CC62B3">
          <w:rPr>
            <w:rFonts w:ascii="Times New Roman" w:hAnsi="Times New Roman" w:cs="Times New Roman"/>
            <w:sz w:val="24"/>
            <w:szCs w:val="24"/>
          </w:rPr>
          <w:t>части 3 статьи 81</w:t>
        </w:r>
      </w:hyperlink>
      <w:r w:rsidRPr="00CC62B3">
        <w:rPr>
          <w:rFonts w:ascii="Times New Roman" w:hAnsi="Times New Roman" w:cs="Times New Roman"/>
          <w:sz w:val="24"/>
          <w:szCs w:val="24"/>
        </w:rP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w:t>
      </w:r>
      <w:r w:rsidRPr="00CC62B3">
        <w:rPr>
          <w:rFonts w:ascii="Times New Roman" w:hAnsi="Times New Roman" w:cs="Times New Roman"/>
          <w:sz w:val="24"/>
          <w:szCs w:val="24"/>
        </w:rPr>
        <w:lastRenderedPageBreak/>
        <w:t>возможность занимать должность Президента Российской Федерации в течение сроков, допустимых указанным положением.</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4. Порядок выборов Президента Российской Федерации определяется федеральным </w:t>
      </w:r>
      <w:hyperlink r:id="rId64" w:history="1">
        <w:r w:rsidRPr="00CC62B3">
          <w:rPr>
            <w:rFonts w:ascii="Times New Roman" w:hAnsi="Times New Roman" w:cs="Times New Roman"/>
            <w:sz w:val="24"/>
            <w:szCs w:val="24"/>
          </w:rPr>
          <w:t>законом</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82</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При вступлении в должность Президент Российской Федерации приносит народу следующую присягу:</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CC62B3">
        <w:rPr>
          <w:rFonts w:ascii="Times New Roman" w:hAnsi="Times New Roman" w:cs="Times New Roman"/>
          <w:sz w:val="24"/>
          <w:szCs w:val="24"/>
        </w:rPr>
        <w:t xml:space="preserve">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ar1018" w:history="1">
        <w:r w:rsidRPr="00CC62B3">
          <w:rPr>
            <w:rFonts w:ascii="Times New Roman" w:hAnsi="Times New Roman" w:cs="Times New Roman"/>
            <w:sz w:val="24"/>
            <w:szCs w:val="24"/>
          </w:rPr>
          <w:t>&lt;*&gt;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sidRPr="00CC62B3">
        <w:rPr>
          <w:rFonts w:ascii="Times New Roman" w:hAnsi="Times New Roman" w:cs="Times New Roman"/>
          <w:b/>
          <w:bCs/>
          <w:sz w:val="24"/>
          <w:szCs w:val="24"/>
        </w:rPr>
        <w:t>Статья 83</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Президент Российской Федерации:</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ar1018" w:history="1">
        <w:r w:rsidRPr="00CC62B3">
          <w:rPr>
            <w:rFonts w:ascii="Times New Roman" w:hAnsi="Times New Roman" w:cs="Times New Roman"/>
            <w:sz w:val="24"/>
            <w:szCs w:val="24"/>
          </w:rPr>
          <w:t>&lt;*&gt;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ar1018" w:history="1">
        <w:r w:rsidRPr="00CC62B3">
          <w:rPr>
            <w:rFonts w:ascii="Times New Roman" w:hAnsi="Times New Roman" w:cs="Times New Roman"/>
            <w:sz w:val="24"/>
            <w:szCs w:val="24"/>
          </w:rPr>
          <w:t>&lt;*&gt;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б.1) утверждает по предложению Председателя Правительства Российской Федерации </w:t>
      </w:r>
      <w:hyperlink r:id="rId65" w:history="1">
        <w:r w:rsidRPr="00CC62B3">
          <w:rPr>
            <w:rFonts w:ascii="Times New Roman" w:hAnsi="Times New Roman" w:cs="Times New Roman"/>
            <w:sz w:val="24"/>
            <w:szCs w:val="24"/>
          </w:rPr>
          <w:t>структуру</w:t>
        </w:r>
      </w:hyperlink>
      <w:r w:rsidRPr="00CC62B3">
        <w:rPr>
          <w:rFonts w:ascii="Times New Roman" w:hAnsi="Times New Roman" w:cs="Times New Roman"/>
          <w:sz w:val="24"/>
          <w:szCs w:val="24"/>
        </w:rP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w:t>
      </w:r>
      <w:r>
        <w:rPr>
          <w:rFonts w:ascii="Times New Roman" w:hAnsi="Times New Roman" w:cs="Times New Roman"/>
          <w:sz w:val="24"/>
          <w:szCs w:val="24"/>
        </w:rPr>
        <w:t xml:space="preserve">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w:t>
      </w:r>
      <w:r w:rsidRPr="00CC62B3">
        <w:rPr>
          <w:rFonts w:ascii="Times New Roman" w:hAnsi="Times New Roman" w:cs="Times New Roman"/>
          <w:sz w:val="24"/>
          <w:szCs w:val="24"/>
        </w:rPr>
        <w:t xml:space="preserve">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ar1018" w:history="1">
        <w:r w:rsidRPr="00CC62B3">
          <w:rPr>
            <w:rFonts w:ascii="Times New Roman" w:hAnsi="Times New Roman" w:cs="Times New Roman"/>
            <w:sz w:val="24"/>
            <w:szCs w:val="24"/>
          </w:rPr>
          <w:t>&lt;*&gt;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в) принимает решение об отставке Правительства Российской Федерации;</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hyperlink w:anchor="Par1018" w:history="1">
        <w:r w:rsidRPr="00CC62B3">
          <w:rPr>
            <w:rFonts w:ascii="Times New Roman" w:hAnsi="Times New Roman" w:cs="Times New Roman"/>
            <w:sz w:val="24"/>
            <w:szCs w:val="24"/>
          </w:rPr>
          <w:t>&lt;*&gt;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г) представляет Государственной Думе кандидатуру для назначения на должность Председателя Центрального банка Российской Федерации; ставит перед </w:t>
      </w:r>
      <w:r>
        <w:rPr>
          <w:rFonts w:ascii="Times New Roman" w:hAnsi="Times New Roman" w:cs="Times New Roman"/>
          <w:sz w:val="24"/>
          <w:szCs w:val="24"/>
        </w:rPr>
        <w:t>Государственной Думой вопрос об освобождении от должности Председателя Центрального банка Российской Федерации;</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ar560" w:history="1">
        <w:r w:rsidRPr="00CC62B3">
          <w:rPr>
            <w:rFonts w:ascii="Times New Roman" w:hAnsi="Times New Roman" w:cs="Times New Roman"/>
            <w:sz w:val="24"/>
            <w:szCs w:val="24"/>
          </w:rPr>
          <w:t>пункте "д.1"</w:t>
        </w:r>
      </w:hyperlink>
      <w:r w:rsidRPr="00CC62B3">
        <w:rPr>
          <w:rFonts w:ascii="Times New Roman" w:hAnsi="Times New Roman" w:cs="Times New Roman"/>
          <w:sz w:val="24"/>
          <w:szCs w:val="24"/>
        </w:rPr>
        <w:t xml:space="preserve"> настоящей статьи), и освобождает их от должности </w:t>
      </w:r>
      <w:hyperlink w:anchor="Par1018" w:history="1">
        <w:r w:rsidRPr="00CC62B3">
          <w:rPr>
            <w:rFonts w:ascii="Times New Roman" w:hAnsi="Times New Roman" w:cs="Times New Roman"/>
            <w:sz w:val="24"/>
            <w:szCs w:val="24"/>
          </w:rPr>
          <w:t>&lt;*&gt;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bookmarkStart w:id="36" w:name="Par560"/>
      <w:bookmarkEnd w:id="36"/>
      <w:r w:rsidRPr="00CC62B3">
        <w:rPr>
          <w:rFonts w:ascii="Times New Roman" w:hAnsi="Times New Roman" w:cs="Times New Roman"/>
          <w:sz w:val="24"/>
          <w:szCs w:val="24"/>
        </w:rP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ar1018" w:history="1">
        <w:r w:rsidRPr="00CC62B3">
          <w:rPr>
            <w:rFonts w:ascii="Times New Roman" w:hAnsi="Times New Roman" w:cs="Times New Roman"/>
            <w:sz w:val="24"/>
            <w:szCs w:val="24"/>
          </w:rPr>
          <w:t>&lt;*&gt;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lastRenderedPageBreak/>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ar1018" w:history="1">
        <w:r w:rsidRPr="00CC62B3">
          <w:rPr>
            <w:rFonts w:ascii="Times New Roman" w:hAnsi="Times New Roman" w:cs="Times New Roman"/>
            <w:sz w:val="24"/>
            <w:szCs w:val="24"/>
          </w:rPr>
          <w:t>&lt;*&gt;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ar1018" w:history="1">
        <w:r w:rsidRPr="00CC62B3">
          <w:rPr>
            <w:rFonts w:ascii="Times New Roman" w:hAnsi="Times New Roman" w:cs="Times New Roman"/>
            <w:sz w:val="24"/>
            <w:szCs w:val="24"/>
          </w:rPr>
          <w:t>&lt;*&gt;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bookmarkStart w:id="37" w:name="Par563"/>
      <w:bookmarkEnd w:id="37"/>
      <w:r w:rsidRPr="00CC62B3">
        <w:rPr>
          <w:rFonts w:ascii="Times New Roman" w:hAnsi="Times New Roman" w:cs="Times New Roman"/>
          <w:sz w:val="24"/>
          <w:szCs w:val="24"/>
        </w:rPr>
        <w:t xml:space="preserve">е.2) назначает и освобождает представителей Российской Федерации в Совете Федерации </w:t>
      </w:r>
      <w:hyperlink w:anchor="Par574" w:history="1">
        <w:r w:rsidRPr="00CC62B3">
          <w:rPr>
            <w:rFonts w:ascii="Times New Roman" w:hAnsi="Times New Roman" w:cs="Times New Roman"/>
            <w:sz w:val="24"/>
            <w:szCs w:val="24"/>
          </w:rPr>
          <w:t>&lt;19&gt;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w:t>
      </w:r>
      <w:r>
        <w:rPr>
          <w:rFonts w:ascii="Times New Roman" w:hAnsi="Times New Roman" w:cs="Times New Roman"/>
          <w:sz w:val="24"/>
          <w:szCs w:val="24"/>
        </w:rPr>
        <w:t xml:space="preserve"> Председателя Верховного Суда Российской Федерации и судей Верховного Суда Российской Федерации, председателей, заместителей председателей и судей </w:t>
      </w:r>
      <w:r w:rsidRPr="00CC62B3">
        <w:rPr>
          <w:rFonts w:ascii="Times New Roman" w:hAnsi="Times New Roman" w:cs="Times New Roman"/>
          <w:sz w:val="24"/>
          <w:szCs w:val="24"/>
        </w:rPr>
        <w:t xml:space="preserve">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ar1018" w:history="1">
        <w:r w:rsidRPr="00CC62B3">
          <w:rPr>
            <w:rFonts w:ascii="Times New Roman" w:hAnsi="Times New Roman" w:cs="Times New Roman"/>
            <w:sz w:val="24"/>
            <w:szCs w:val="24"/>
          </w:rPr>
          <w:t>&lt;*&gt;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ar1018" w:history="1">
        <w:r w:rsidRPr="00CC62B3">
          <w:rPr>
            <w:rFonts w:ascii="Times New Roman" w:hAnsi="Times New Roman" w:cs="Times New Roman"/>
            <w:sz w:val="24"/>
            <w:szCs w:val="24"/>
          </w:rPr>
          <w:t>&lt;*&gt;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w:t>
      </w:r>
      <w:hyperlink r:id="rId66" w:history="1">
        <w:r w:rsidRPr="00CC62B3">
          <w:rPr>
            <w:rFonts w:ascii="Times New Roman" w:hAnsi="Times New Roman" w:cs="Times New Roman"/>
            <w:sz w:val="24"/>
            <w:szCs w:val="24"/>
          </w:rPr>
          <w:t>законом</w:t>
        </w:r>
      </w:hyperlink>
      <w:r w:rsidRPr="00CC62B3">
        <w:rPr>
          <w:rFonts w:ascii="Times New Roman" w:hAnsi="Times New Roman" w:cs="Times New Roman"/>
          <w:sz w:val="24"/>
          <w:szCs w:val="24"/>
        </w:rPr>
        <w:t xml:space="preserve"> </w:t>
      </w:r>
      <w:hyperlink w:anchor="Par1018" w:history="1">
        <w:r w:rsidRPr="00CC62B3">
          <w:rPr>
            <w:rFonts w:ascii="Times New Roman" w:hAnsi="Times New Roman" w:cs="Times New Roman"/>
            <w:sz w:val="24"/>
            <w:szCs w:val="24"/>
          </w:rPr>
          <w:t>&lt;*&gt;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w:t>
      </w:r>
      <w:r>
        <w:rPr>
          <w:rFonts w:ascii="Times New Roman" w:hAnsi="Times New Roman" w:cs="Times New Roman"/>
          <w:sz w:val="24"/>
          <w:szCs w:val="24"/>
        </w:rPr>
        <w:t xml:space="preserve">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w:t>
      </w:r>
      <w:r w:rsidRPr="00CC62B3">
        <w:rPr>
          <w:rFonts w:ascii="Times New Roman" w:hAnsi="Times New Roman" w:cs="Times New Roman"/>
          <w:sz w:val="24"/>
          <w:szCs w:val="24"/>
        </w:rPr>
        <w:t xml:space="preserve">федеральным </w:t>
      </w:r>
      <w:hyperlink r:id="rId67" w:history="1">
        <w:r w:rsidRPr="00CC62B3">
          <w:rPr>
            <w:rFonts w:ascii="Times New Roman" w:hAnsi="Times New Roman" w:cs="Times New Roman"/>
            <w:sz w:val="24"/>
            <w:szCs w:val="24"/>
          </w:rPr>
          <w:t>законом</w:t>
        </w:r>
      </w:hyperlink>
      <w:r w:rsidRPr="00CC62B3">
        <w:rPr>
          <w:rFonts w:ascii="Times New Roman" w:hAnsi="Times New Roman" w:cs="Times New Roman"/>
          <w:sz w:val="24"/>
          <w:szCs w:val="24"/>
        </w:rPr>
        <w:t xml:space="preserve"> </w:t>
      </w:r>
      <w:hyperlink w:anchor="Par1018" w:history="1">
        <w:r w:rsidRPr="00CC62B3">
          <w:rPr>
            <w:rFonts w:ascii="Times New Roman" w:hAnsi="Times New Roman" w:cs="Times New Roman"/>
            <w:sz w:val="24"/>
            <w:szCs w:val="24"/>
          </w:rPr>
          <w:t>&lt;*&gt;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з) утверждает </w:t>
      </w:r>
      <w:hyperlink r:id="rId68" w:history="1">
        <w:r w:rsidRPr="00CC62B3">
          <w:rPr>
            <w:rFonts w:ascii="Times New Roman" w:hAnsi="Times New Roman" w:cs="Times New Roman"/>
            <w:sz w:val="24"/>
            <w:szCs w:val="24"/>
          </w:rPr>
          <w:t>военную доктрину</w:t>
        </w:r>
      </w:hyperlink>
      <w:r w:rsidRPr="00CC62B3">
        <w:rPr>
          <w:rFonts w:ascii="Times New Roman" w:hAnsi="Times New Roman" w:cs="Times New Roman"/>
          <w:sz w:val="24"/>
          <w:szCs w:val="24"/>
        </w:rPr>
        <w:t xml:space="preserve"> Российской Федерации;</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и) формирует Администрацию Президента Российской Федерации в целях обеспечения реализации своих полномочий </w:t>
      </w:r>
      <w:hyperlink w:anchor="Par1018" w:history="1">
        <w:r w:rsidRPr="00CC62B3">
          <w:rPr>
            <w:rFonts w:ascii="Times New Roman" w:hAnsi="Times New Roman" w:cs="Times New Roman"/>
            <w:sz w:val="24"/>
            <w:szCs w:val="24"/>
          </w:rPr>
          <w:t>&lt;*&gt;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к) назначает и освобождает полномочных представителей Президента Российской Федерации;</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л) назначает и освобождает высшее командование Вооруженных Сил Российской Федерации;</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lastRenderedPageBreak/>
        <w:t>--------------------------------</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bookmarkStart w:id="38" w:name="Par574"/>
      <w:bookmarkEnd w:id="38"/>
      <w:r w:rsidRPr="00CC62B3">
        <w:rPr>
          <w:rFonts w:ascii="Times New Roman" w:hAnsi="Times New Roman" w:cs="Times New Roman"/>
          <w:sz w:val="24"/>
          <w:szCs w:val="24"/>
        </w:rPr>
        <w:t xml:space="preserve">&lt;19&gt; Статья 83 дополнена </w:t>
      </w:r>
      <w:hyperlink w:anchor="Par563" w:history="1">
        <w:r w:rsidRPr="00CC62B3">
          <w:rPr>
            <w:rFonts w:ascii="Times New Roman" w:hAnsi="Times New Roman" w:cs="Times New Roman"/>
            <w:sz w:val="24"/>
            <w:szCs w:val="24"/>
          </w:rPr>
          <w:t>пунктом "е.2"</w:t>
        </w:r>
      </w:hyperlink>
      <w:r w:rsidRPr="00CC62B3">
        <w:rPr>
          <w:rFonts w:ascii="Times New Roman" w:hAnsi="Times New Roman" w:cs="Times New Roman"/>
          <w:sz w:val="24"/>
          <w:szCs w:val="24"/>
        </w:rPr>
        <w:t xml:space="preserve"> в соответствии с </w:t>
      </w:r>
      <w:hyperlink r:id="rId69" w:history="1">
        <w:r w:rsidRPr="00CC62B3">
          <w:rPr>
            <w:rFonts w:ascii="Times New Roman" w:hAnsi="Times New Roman" w:cs="Times New Roman"/>
            <w:sz w:val="24"/>
            <w:szCs w:val="24"/>
          </w:rPr>
          <w:t>Законом</w:t>
        </w:r>
      </w:hyperlink>
      <w:r w:rsidRPr="00CC62B3">
        <w:rPr>
          <w:rFonts w:ascii="Times New Roman" w:hAnsi="Times New Roman" w:cs="Times New Roman"/>
          <w:sz w:val="24"/>
          <w:szCs w:val="24"/>
        </w:rP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w:t>
      </w:r>
      <w:r>
        <w:rPr>
          <w:rFonts w:ascii="Times New Roman" w:hAnsi="Times New Roman" w:cs="Times New Roman"/>
          <w:sz w:val="24"/>
          <w:szCs w:val="24"/>
        </w:rPr>
        <w:t>силу со дня его официального опубликования 22 июля 2014 г. (Официальный интернет-портал правовой информации (www.pravo.gov.ru), 2014, 22 июля, N 0001201407220002).</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p>
    <w:p w:rsid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84</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Президент Российской Федерации:</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 назначает </w:t>
      </w:r>
      <w:r w:rsidRPr="00CC62B3">
        <w:rPr>
          <w:rFonts w:ascii="Times New Roman" w:hAnsi="Times New Roman" w:cs="Times New Roman"/>
          <w:sz w:val="24"/>
          <w:szCs w:val="24"/>
        </w:rPr>
        <w:t xml:space="preserve">выборы Государственной Думы в соответствии с Конституцией Российской Федерации и федеральным </w:t>
      </w:r>
      <w:hyperlink r:id="rId70" w:history="1">
        <w:r w:rsidRPr="00CC62B3">
          <w:rPr>
            <w:rFonts w:ascii="Times New Roman" w:hAnsi="Times New Roman" w:cs="Times New Roman"/>
            <w:sz w:val="24"/>
            <w:szCs w:val="24"/>
          </w:rPr>
          <w:t>законом</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б) распускает Государственную Думу в случаях и порядке, предусмотренных Конституцией Российской Федерации;</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в) назначает референдум в порядке, установленном федеральным конституционным </w:t>
      </w:r>
      <w:hyperlink r:id="rId71" w:history="1">
        <w:r w:rsidRPr="00CC62B3">
          <w:rPr>
            <w:rFonts w:ascii="Times New Roman" w:hAnsi="Times New Roman" w:cs="Times New Roman"/>
            <w:sz w:val="24"/>
            <w:szCs w:val="24"/>
          </w:rPr>
          <w:t>законом;</w:t>
        </w:r>
      </w:hyperlink>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г) вносит законопроекты в Государственную Думу;</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д) подписывает и обнародует федеральные законы;</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е) обращается к Федеральному Собранию с ежегодными </w:t>
      </w:r>
      <w:hyperlink r:id="rId72" w:history="1">
        <w:r w:rsidRPr="00CC62B3">
          <w:rPr>
            <w:rFonts w:ascii="Times New Roman" w:hAnsi="Times New Roman" w:cs="Times New Roman"/>
            <w:sz w:val="24"/>
            <w:szCs w:val="24"/>
          </w:rPr>
          <w:t>посланиями</w:t>
        </w:r>
      </w:hyperlink>
      <w:r w:rsidRPr="00CC62B3">
        <w:rPr>
          <w:rFonts w:ascii="Times New Roman" w:hAnsi="Times New Roman" w:cs="Times New Roman"/>
          <w:sz w:val="24"/>
          <w:szCs w:val="24"/>
        </w:rPr>
        <w:t xml:space="preserve"> о положении в стране, об основных направлениях внутренней и внешней политики государства.</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85</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w:t>
      </w:r>
      <w:proofErr w:type="spellStart"/>
      <w:r>
        <w:rPr>
          <w:rFonts w:ascii="Times New Roman" w:hAnsi="Times New Roman" w:cs="Times New Roman"/>
          <w:sz w:val="24"/>
          <w:szCs w:val="24"/>
        </w:rPr>
        <w:t>недостижения</w:t>
      </w:r>
      <w:proofErr w:type="spellEnd"/>
      <w:r>
        <w:rPr>
          <w:rFonts w:ascii="Times New Roman" w:hAnsi="Times New Roman" w:cs="Times New Roman"/>
          <w:sz w:val="24"/>
          <w:szCs w:val="24"/>
        </w:rPr>
        <w:t xml:space="preserve"> согласованного решения он может передать разрешение спора на рассмотрение соответствующего суда.</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86</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Президент Российской Федерации:</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осуществляет руководство внешней политикой Российской Федерации;</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ведет переговоры и подписывает международные договоры Российской Федерации;</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подписывает ратификационные грамоты;</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принимает верительные и отзывные грамоты аккредитуемых при нем дипломатических представителей.</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87</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Президент Российской Федерации является Верховным Главнокомандующим Вооруженными Силами Российской Федерации.</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В случае агрессии против Российской Федерации или непосредственной угрозы агрессии Президент Российской Федерации вводит на </w:t>
      </w:r>
      <w:r w:rsidRPr="00CC62B3">
        <w:rPr>
          <w:rFonts w:ascii="Times New Roman" w:hAnsi="Times New Roman" w:cs="Times New Roman"/>
          <w:sz w:val="24"/>
          <w:szCs w:val="24"/>
        </w:rPr>
        <w:t>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lastRenderedPageBreak/>
        <w:t xml:space="preserve">3. Режим военного положения определяется федеральным конституционным </w:t>
      </w:r>
      <w:hyperlink r:id="rId73" w:history="1">
        <w:r w:rsidRPr="00CC62B3">
          <w:rPr>
            <w:rFonts w:ascii="Times New Roman" w:hAnsi="Times New Roman" w:cs="Times New Roman"/>
            <w:sz w:val="24"/>
            <w:szCs w:val="24"/>
          </w:rPr>
          <w:t>законом.</w:t>
        </w:r>
      </w:hyperlink>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sidRPr="00CC62B3">
        <w:rPr>
          <w:rFonts w:ascii="Times New Roman" w:hAnsi="Times New Roman" w:cs="Times New Roman"/>
          <w:b/>
          <w:bCs/>
          <w:sz w:val="24"/>
          <w:szCs w:val="24"/>
        </w:rPr>
        <w:t>Статья 88</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Президент Российской Федерации при обстоятельствах и в порядке, предусмотренных федеральным конституционным </w:t>
      </w:r>
      <w:hyperlink r:id="rId74" w:history="1">
        <w:r w:rsidRPr="00CC62B3">
          <w:rPr>
            <w:rFonts w:ascii="Times New Roman" w:hAnsi="Times New Roman" w:cs="Times New Roman"/>
            <w:sz w:val="24"/>
            <w:szCs w:val="24"/>
          </w:rPr>
          <w:t>законом,</w:t>
        </w:r>
      </w:hyperlink>
      <w:r w:rsidRPr="00CC62B3">
        <w:rPr>
          <w:rFonts w:ascii="Times New Roman" w:hAnsi="Times New Roman" w:cs="Times New Roman"/>
          <w:sz w:val="24"/>
          <w:szCs w:val="24"/>
        </w:rP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sidRPr="00CC62B3">
        <w:rPr>
          <w:rFonts w:ascii="Times New Roman" w:hAnsi="Times New Roman" w:cs="Times New Roman"/>
          <w:b/>
          <w:bCs/>
          <w:sz w:val="24"/>
          <w:szCs w:val="24"/>
        </w:rPr>
        <w:t>Статья 89</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Президент Российской Федерации:</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а) решает вопросы гражданства Российской Федерации и предоставления политического убежища;</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в) осуществляет помилование.</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90</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Президент Российской Федерации издает указы и распоряжения.</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Указы и распоряжения Президента Российской Федерации обязательны для исполнения на всей территории Российской Федерации.</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Указы и распоряжения Президента Российской Федерации не должны противоречить Конституции Российской Федерации и федеральным законам.</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91</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Президент Российской Федерации обладает неприкосновенностью.</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92</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w:t>
      </w:r>
      <w:r w:rsidRPr="00CC62B3">
        <w:rPr>
          <w:rFonts w:ascii="Times New Roman" w:hAnsi="Times New Roman" w:cs="Times New Roman"/>
          <w:sz w:val="24"/>
          <w:szCs w:val="24"/>
        </w:rPr>
        <w:t>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sidRPr="00CC62B3">
        <w:rPr>
          <w:rFonts w:ascii="Times New Roman" w:hAnsi="Times New Roman" w:cs="Times New Roman"/>
          <w:b/>
          <w:bCs/>
          <w:sz w:val="24"/>
          <w:szCs w:val="24"/>
        </w:rPr>
        <w:t xml:space="preserve">Статья 92.1 </w:t>
      </w:r>
      <w:hyperlink w:anchor="Par1018" w:history="1">
        <w:r w:rsidRPr="00CC62B3">
          <w:rPr>
            <w:rFonts w:ascii="Times New Roman" w:hAnsi="Times New Roman" w:cs="Times New Roman"/>
            <w:b/>
            <w:bCs/>
            <w:sz w:val="24"/>
            <w:szCs w:val="24"/>
          </w:rPr>
          <w:t>&lt;*&gt;</w:t>
        </w:r>
      </w:hyperlink>
    </w:p>
    <w:p w:rsidR="00CC62B3" w:rsidRPr="00CC62B3" w:rsidRDefault="00CC62B3" w:rsidP="00CC62B3">
      <w:pPr>
        <w:autoSpaceDE w:val="0"/>
        <w:autoSpaceDN w:val="0"/>
        <w:adjustRightInd w:val="0"/>
        <w:spacing w:after="0" w:line="240" w:lineRule="auto"/>
        <w:jc w:val="center"/>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w:t>
      </w:r>
      <w:r w:rsidRPr="00CC62B3">
        <w:rPr>
          <w:rFonts w:ascii="Times New Roman" w:hAnsi="Times New Roman" w:cs="Times New Roman"/>
          <w:sz w:val="24"/>
          <w:szCs w:val="24"/>
        </w:rPr>
        <w:lastRenderedPageBreak/>
        <w:t>стойкой неспособности по состоянию здоровья осуществлять принадлежащие ему полномочия, обладает неприкосновенностью.</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75" w:history="1">
        <w:r w:rsidRPr="00CC62B3">
          <w:rPr>
            <w:rFonts w:ascii="Times New Roman" w:hAnsi="Times New Roman" w:cs="Times New Roman"/>
            <w:sz w:val="24"/>
            <w:szCs w:val="24"/>
          </w:rPr>
          <w:t>законом</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ar638" w:history="1">
        <w:r w:rsidRPr="00CC62B3">
          <w:rPr>
            <w:rFonts w:ascii="Times New Roman" w:hAnsi="Times New Roman" w:cs="Times New Roman"/>
            <w:sz w:val="24"/>
            <w:szCs w:val="24"/>
          </w:rPr>
          <w:t>статьей 93</w:t>
        </w:r>
      </w:hyperlink>
      <w:r w:rsidRPr="00CC62B3">
        <w:rPr>
          <w:rFonts w:ascii="Times New Roman" w:hAnsi="Times New Roman" w:cs="Times New Roman"/>
          <w:sz w:val="24"/>
          <w:szCs w:val="24"/>
        </w:rPr>
        <w:t xml:space="preserve"> Конституции Российской Федерации.</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bookmarkStart w:id="39" w:name="Par638"/>
      <w:bookmarkEnd w:id="39"/>
      <w:r w:rsidRPr="00CC62B3">
        <w:rPr>
          <w:rFonts w:ascii="Times New Roman" w:hAnsi="Times New Roman" w:cs="Times New Roman"/>
          <w:b/>
          <w:bCs/>
          <w:sz w:val="24"/>
          <w:szCs w:val="24"/>
        </w:rPr>
        <w:t xml:space="preserve">Статья 93 </w:t>
      </w:r>
      <w:hyperlink w:anchor="Par1018" w:history="1">
        <w:r w:rsidRPr="00CC62B3">
          <w:rPr>
            <w:rFonts w:ascii="Times New Roman" w:hAnsi="Times New Roman" w:cs="Times New Roman"/>
            <w:b/>
            <w:bCs/>
            <w:sz w:val="24"/>
            <w:szCs w:val="24"/>
          </w:rPr>
          <w:t>&lt;*&gt;</w:t>
        </w:r>
      </w:hyperlink>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1. 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w:t>
      </w:r>
      <w:r>
        <w:rPr>
          <w:rFonts w:ascii="Times New Roman" w:hAnsi="Times New Roman" w:cs="Times New Roman"/>
          <w:sz w:val="24"/>
          <w:szCs w:val="24"/>
        </w:rPr>
        <w:t>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ГЛАВА 5.</w:t>
      </w:r>
    </w:p>
    <w:p w:rsidR="00CC62B3" w:rsidRDefault="00CC62B3" w:rsidP="00CC62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ФЕДЕРАЛЬНОЕ СОБРАНИЕ</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94</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Федеральное Собрание - парламент Российской Федерации - является представительным и законодательным органом Российской </w:t>
      </w:r>
      <w:r w:rsidRPr="00CC62B3">
        <w:rPr>
          <w:rFonts w:ascii="Times New Roman" w:hAnsi="Times New Roman" w:cs="Times New Roman"/>
          <w:sz w:val="24"/>
          <w:szCs w:val="24"/>
        </w:rPr>
        <w:t>Федерации.</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sidRPr="00CC62B3">
        <w:rPr>
          <w:rFonts w:ascii="Times New Roman" w:hAnsi="Times New Roman" w:cs="Times New Roman"/>
          <w:b/>
          <w:bCs/>
          <w:sz w:val="24"/>
          <w:szCs w:val="24"/>
        </w:rPr>
        <w:t xml:space="preserve">Статья 95 </w:t>
      </w:r>
      <w:hyperlink w:anchor="Par1018" w:history="1">
        <w:r w:rsidRPr="00CC62B3">
          <w:rPr>
            <w:rFonts w:ascii="Times New Roman" w:hAnsi="Times New Roman" w:cs="Times New Roman"/>
            <w:b/>
            <w:bCs/>
            <w:sz w:val="24"/>
            <w:szCs w:val="24"/>
          </w:rPr>
          <w:t>&lt;*&gt;</w:t>
        </w:r>
      </w:hyperlink>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1. Федеральное Собрание состоит из двух палат - Совета Федерации и Государственной Думы.</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2. Совет Федерации состоит из сенаторов Российской Федерации.</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В Совет Федерации входят:</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bookmarkStart w:id="40" w:name="Par657"/>
      <w:bookmarkEnd w:id="40"/>
      <w:r w:rsidRPr="00CC62B3">
        <w:rPr>
          <w:rFonts w:ascii="Times New Roman" w:hAnsi="Times New Roman" w:cs="Times New Roman"/>
          <w:sz w:val="24"/>
          <w:szCs w:val="24"/>
        </w:rPr>
        <w:lastRenderedPageBreak/>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bookmarkStart w:id="41" w:name="Par658"/>
      <w:bookmarkEnd w:id="41"/>
      <w:r w:rsidRPr="00CC62B3">
        <w:rPr>
          <w:rFonts w:ascii="Times New Roman" w:hAnsi="Times New Roman" w:cs="Times New Roman"/>
          <w:sz w:val="24"/>
          <w:szCs w:val="24"/>
        </w:rP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ar357" w:history="1">
        <w:r w:rsidRPr="00CC62B3">
          <w:rPr>
            <w:rFonts w:ascii="Times New Roman" w:hAnsi="Times New Roman" w:cs="Times New Roman"/>
            <w:sz w:val="24"/>
            <w:szCs w:val="24"/>
          </w:rPr>
          <w:t>статье 65</w:t>
        </w:r>
      </w:hyperlink>
      <w:r w:rsidRPr="00CC62B3">
        <w:rPr>
          <w:rFonts w:ascii="Times New Roman" w:hAnsi="Times New Roman" w:cs="Times New Roman"/>
          <w:sz w:val="24"/>
          <w:szCs w:val="24"/>
        </w:rPr>
        <w:t xml:space="preserve"> Конституции Российской Федерации, и числа лиц, осуществляющих полномочия сенаторов Российской Федерации, указанных в </w:t>
      </w:r>
      <w:hyperlink w:anchor="Par657" w:history="1">
        <w:r w:rsidRPr="00CC62B3">
          <w:rPr>
            <w:rFonts w:ascii="Times New Roman" w:hAnsi="Times New Roman" w:cs="Times New Roman"/>
            <w:sz w:val="24"/>
            <w:szCs w:val="24"/>
          </w:rPr>
          <w:t>пунктах "б"</w:t>
        </w:r>
      </w:hyperlink>
      <w:r w:rsidRPr="00CC62B3">
        <w:rPr>
          <w:rFonts w:ascii="Times New Roman" w:hAnsi="Times New Roman" w:cs="Times New Roman"/>
          <w:sz w:val="24"/>
          <w:szCs w:val="24"/>
        </w:rPr>
        <w:t xml:space="preserve"> и </w:t>
      </w:r>
      <w:hyperlink w:anchor="Par658" w:history="1">
        <w:r w:rsidRPr="00CC62B3">
          <w:rPr>
            <w:rFonts w:ascii="Times New Roman" w:hAnsi="Times New Roman" w:cs="Times New Roman"/>
            <w:sz w:val="24"/>
            <w:szCs w:val="24"/>
          </w:rPr>
          <w:t>"в" части 2</w:t>
        </w:r>
      </w:hyperlink>
      <w:r w:rsidRPr="00CC62B3">
        <w:rPr>
          <w:rFonts w:ascii="Times New Roman" w:hAnsi="Times New Roman" w:cs="Times New Roman"/>
          <w:sz w:val="24"/>
          <w:szCs w:val="24"/>
        </w:rPr>
        <w:t xml:space="preserve"> настоящей статьи.</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76" w:history="1">
        <w:r w:rsidRPr="00CC62B3">
          <w:rPr>
            <w:rFonts w:ascii="Times New Roman" w:hAnsi="Times New Roman" w:cs="Times New Roman"/>
            <w:sz w:val="24"/>
            <w:szCs w:val="24"/>
          </w:rPr>
          <w:t>законом</w:t>
        </w:r>
      </w:hyperlink>
      <w:r w:rsidRPr="00CC62B3">
        <w:rPr>
          <w:rFonts w:ascii="Times New Roman" w:hAnsi="Times New Roman" w:cs="Times New Roman"/>
          <w:sz w:val="24"/>
          <w:szCs w:val="24"/>
        </w:rPr>
        <w:t xml:space="preserve">, запрещается открывать и иметь счета (вклады), хранить наличные денежные средства и ценности в иностранных банках, расположенных </w:t>
      </w:r>
      <w:r>
        <w:rPr>
          <w:rFonts w:ascii="Times New Roman" w:hAnsi="Times New Roman" w:cs="Times New Roman"/>
          <w:sz w:val="24"/>
          <w:szCs w:val="24"/>
        </w:rPr>
        <w:t>за пределами территории Российской Федерации.</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Государственная Дума состоит из 450 депутатов.</w:t>
      </w:r>
    </w:p>
    <w:p w:rsid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96</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bookmarkStart w:id="42" w:name="Par667"/>
      <w:bookmarkEnd w:id="42"/>
      <w:r w:rsidRPr="00CC62B3">
        <w:rPr>
          <w:rFonts w:ascii="Times New Roman" w:hAnsi="Times New Roman" w:cs="Times New Roman"/>
          <w:sz w:val="24"/>
          <w:szCs w:val="24"/>
        </w:rPr>
        <w:t xml:space="preserve">1. Государственная Дума избирается сроком на пять лет </w:t>
      </w:r>
      <w:hyperlink w:anchor="Par670" w:history="1">
        <w:r w:rsidRPr="00CC62B3">
          <w:rPr>
            <w:rFonts w:ascii="Times New Roman" w:hAnsi="Times New Roman" w:cs="Times New Roman"/>
            <w:sz w:val="24"/>
            <w:szCs w:val="24"/>
          </w:rPr>
          <w:t>&lt;20&gt;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2. Порядок формирования Совета Федерации и порядок выборов депутатов Государственной Думы устанавливаются федеральными законами.</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bookmarkStart w:id="43" w:name="Par670"/>
      <w:bookmarkEnd w:id="43"/>
      <w:r w:rsidRPr="00CC62B3">
        <w:rPr>
          <w:rFonts w:ascii="Times New Roman" w:hAnsi="Times New Roman" w:cs="Times New Roman"/>
          <w:sz w:val="24"/>
          <w:szCs w:val="24"/>
        </w:rPr>
        <w:t xml:space="preserve">&lt;20&gt; Редакция </w:t>
      </w:r>
      <w:hyperlink w:anchor="Par667" w:history="1">
        <w:r w:rsidRPr="00CC62B3">
          <w:rPr>
            <w:rFonts w:ascii="Times New Roman" w:hAnsi="Times New Roman" w:cs="Times New Roman"/>
            <w:sz w:val="24"/>
            <w:szCs w:val="24"/>
          </w:rPr>
          <w:t>части 1</w:t>
        </w:r>
      </w:hyperlink>
      <w:r w:rsidRPr="00CC62B3">
        <w:rPr>
          <w:rFonts w:ascii="Times New Roman" w:hAnsi="Times New Roman" w:cs="Times New Roman"/>
          <w:sz w:val="24"/>
          <w:szCs w:val="24"/>
        </w:rPr>
        <w:t xml:space="preserve"> приведена в соответствии с </w:t>
      </w:r>
      <w:hyperlink r:id="rId77" w:history="1">
        <w:r w:rsidRPr="00CC62B3">
          <w:rPr>
            <w:rFonts w:ascii="Times New Roman" w:hAnsi="Times New Roman" w:cs="Times New Roman"/>
            <w:sz w:val="24"/>
            <w:szCs w:val="24"/>
          </w:rPr>
          <w:t>Законом</w:t>
        </w:r>
      </w:hyperlink>
      <w:r w:rsidRPr="00CC62B3">
        <w:rPr>
          <w:rFonts w:ascii="Times New Roman" w:hAnsi="Times New Roman" w:cs="Times New Roman"/>
          <w:sz w:val="24"/>
          <w:szCs w:val="24"/>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78" w:history="1">
        <w:r w:rsidRPr="00CC62B3">
          <w:rPr>
            <w:rFonts w:ascii="Times New Roman" w:hAnsi="Times New Roman" w:cs="Times New Roman"/>
            <w:sz w:val="24"/>
            <w:szCs w:val="24"/>
          </w:rPr>
          <w:t>Закона</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sidRPr="00CC62B3">
        <w:rPr>
          <w:rFonts w:ascii="Times New Roman" w:hAnsi="Times New Roman" w:cs="Times New Roman"/>
          <w:b/>
          <w:bCs/>
          <w:sz w:val="24"/>
          <w:szCs w:val="24"/>
        </w:rPr>
        <w:t>Статья 97</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r:id="rId79" w:history="1">
        <w:r w:rsidRPr="00CC62B3">
          <w:rPr>
            <w:rFonts w:ascii="Times New Roman" w:hAnsi="Times New Roman" w:cs="Times New Roman"/>
            <w:sz w:val="24"/>
            <w:szCs w:val="24"/>
          </w:rPr>
          <w:t>законом</w:t>
        </w:r>
      </w:hyperlink>
      <w:r w:rsidRPr="00CC62B3">
        <w:rPr>
          <w:rFonts w:ascii="Times New Roman" w:hAnsi="Times New Roman" w:cs="Times New Roman"/>
          <w:sz w:val="24"/>
          <w:szCs w:val="24"/>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ar1018" w:history="1">
        <w:r w:rsidRPr="00CC62B3">
          <w:rPr>
            <w:rFonts w:ascii="Times New Roman" w:hAnsi="Times New Roman" w:cs="Times New Roman"/>
            <w:sz w:val="24"/>
            <w:szCs w:val="24"/>
          </w:rPr>
          <w:t>&lt;*&gt;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lastRenderedPageBreak/>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ar1018" w:history="1">
        <w:r w:rsidRPr="00CC62B3">
          <w:rPr>
            <w:rFonts w:ascii="Times New Roman" w:hAnsi="Times New Roman" w:cs="Times New Roman"/>
            <w:sz w:val="24"/>
            <w:szCs w:val="24"/>
          </w:rPr>
          <w:t>&lt;*&gt;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bookmarkStart w:id="44" w:name="Par678"/>
      <w:bookmarkEnd w:id="44"/>
      <w:r w:rsidRPr="00CC62B3">
        <w:rPr>
          <w:rFonts w:ascii="Times New Roman" w:hAnsi="Times New Roman" w:cs="Times New Roman"/>
          <w:b/>
          <w:bCs/>
          <w:sz w:val="24"/>
          <w:szCs w:val="24"/>
        </w:rPr>
        <w:t>Статья 98</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ar1018" w:history="1">
        <w:r w:rsidRPr="00CC62B3">
          <w:rPr>
            <w:rFonts w:ascii="Times New Roman" w:hAnsi="Times New Roman" w:cs="Times New Roman"/>
            <w:sz w:val="24"/>
            <w:szCs w:val="24"/>
          </w:rPr>
          <w:t>&lt;*&gt;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sidRPr="00CC62B3">
        <w:rPr>
          <w:rFonts w:ascii="Times New Roman" w:hAnsi="Times New Roman" w:cs="Times New Roman"/>
          <w:b/>
          <w:bCs/>
          <w:sz w:val="24"/>
          <w:szCs w:val="24"/>
        </w:rPr>
        <w:t>Статья 99</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1. Федеральное Собрание является постоянно действующим органом.</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3. Первое заседание Государственной Думы открывает старейший по возрасту депутат.</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4. С момента начала работы Государственной Думы нового созыва полномочия Государственной Думы прежнего созыва прекращаются.</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sidRPr="00CC62B3">
        <w:rPr>
          <w:rFonts w:ascii="Times New Roman" w:hAnsi="Times New Roman" w:cs="Times New Roman"/>
          <w:b/>
          <w:bCs/>
          <w:sz w:val="24"/>
          <w:szCs w:val="24"/>
        </w:rPr>
        <w:t>Статья 100</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1. Совет Федерации и Государственная Дума заседают раздельно.</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3. Палаты могут собираться совместно для заслушивания </w:t>
      </w:r>
      <w:hyperlink r:id="rId80" w:history="1">
        <w:r w:rsidRPr="00CC62B3">
          <w:rPr>
            <w:rFonts w:ascii="Times New Roman" w:hAnsi="Times New Roman" w:cs="Times New Roman"/>
            <w:sz w:val="24"/>
            <w:szCs w:val="24"/>
          </w:rPr>
          <w:t>посланий</w:t>
        </w:r>
      </w:hyperlink>
      <w:r w:rsidRPr="00CC62B3">
        <w:rPr>
          <w:rFonts w:ascii="Times New Roman" w:hAnsi="Times New Roman" w:cs="Times New Roman"/>
          <w:sz w:val="24"/>
          <w:szCs w:val="24"/>
        </w:rPr>
        <w:t xml:space="preserve"> Президента Российской Федерации </w:t>
      </w:r>
      <w:hyperlink w:anchor="Par1018" w:history="1">
        <w:r w:rsidRPr="00CC62B3">
          <w:rPr>
            <w:rFonts w:ascii="Times New Roman" w:hAnsi="Times New Roman" w:cs="Times New Roman"/>
            <w:sz w:val="24"/>
            <w:szCs w:val="24"/>
          </w:rPr>
          <w:t>&lt;*&gt;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sidRPr="00CC62B3">
        <w:rPr>
          <w:rFonts w:ascii="Times New Roman" w:hAnsi="Times New Roman" w:cs="Times New Roman"/>
          <w:b/>
          <w:bCs/>
          <w:sz w:val="24"/>
          <w:szCs w:val="24"/>
        </w:rPr>
        <w:t>Статья 101</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3. Совет Федерации и Государственная Дума образуют комитеты и комиссии, проводят по вопросам своего ведения парламентские слушания.</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4. Каждая из палат принимает свой регламент и решает вопросы внутреннего распорядка своей деятельности.</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81" w:history="1">
        <w:r w:rsidRPr="00CC62B3">
          <w:rPr>
            <w:rFonts w:ascii="Times New Roman" w:hAnsi="Times New Roman" w:cs="Times New Roman"/>
            <w:sz w:val="24"/>
            <w:szCs w:val="24"/>
          </w:rPr>
          <w:t>законом</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sidRPr="00CC62B3">
        <w:rPr>
          <w:rFonts w:ascii="Times New Roman" w:hAnsi="Times New Roman" w:cs="Times New Roman"/>
          <w:b/>
          <w:bCs/>
          <w:sz w:val="24"/>
          <w:szCs w:val="24"/>
        </w:rPr>
        <w:lastRenderedPageBreak/>
        <w:t>Статья 102</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1. К ведению Совета Федерации относятся:</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а) утверждение изменения границ между субъектами Российской Федерации;</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б) утверждение </w:t>
      </w:r>
      <w:hyperlink r:id="rId82" w:history="1">
        <w:r w:rsidRPr="00CC62B3">
          <w:rPr>
            <w:rFonts w:ascii="Times New Roman" w:hAnsi="Times New Roman" w:cs="Times New Roman"/>
            <w:sz w:val="24"/>
            <w:szCs w:val="24"/>
          </w:rPr>
          <w:t>указа</w:t>
        </w:r>
      </w:hyperlink>
      <w:r w:rsidRPr="00CC62B3">
        <w:rPr>
          <w:rFonts w:ascii="Times New Roman" w:hAnsi="Times New Roman" w:cs="Times New Roman"/>
          <w:sz w:val="24"/>
          <w:szCs w:val="24"/>
        </w:rPr>
        <w:t xml:space="preserve"> Президента Российской Федерации о введении военного положения;</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в) утверждение указа Президента Российской Федерации о введении чрезвычайного положения;</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г) решение вопроса о возможности использования Вооруженных Сил Российской Федерации за пределами территории Российской Федерации;</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д) назначение выборов Президента Российской Федерации;</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ar1018" w:history="1">
        <w:r w:rsidRPr="00CC62B3">
          <w:rPr>
            <w:rFonts w:ascii="Times New Roman" w:hAnsi="Times New Roman" w:cs="Times New Roman"/>
            <w:sz w:val="24"/>
            <w:szCs w:val="24"/>
          </w:rPr>
          <w:t>&lt;*&gt;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ar1018" w:history="1">
        <w:r w:rsidRPr="00CC62B3">
          <w:rPr>
            <w:rFonts w:ascii="Times New Roman" w:hAnsi="Times New Roman" w:cs="Times New Roman"/>
            <w:sz w:val="24"/>
            <w:szCs w:val="24"/>
          </w:rPr>
          <w:t>&lt;*&gt;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w:t>
      </w:r>
      <w:hyperlink w:anchor="Par1018" w:history="1">
        <w:r w:rsidRPr="00CC62B3">
          <w:rPr>
            <w:rFonts w:ascii="Times New Roman" w:hAnsi="Times New Roman" w:cs="Times New Roman"/>
            <w:sz w:val="24"/>
            <w:szCs w:val="24"/>
          </w:rPr>
          <w:t>&lt;*&gt;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ar1018" w:history="1">
        <w:r w:rsidRPr="00CC62B3">
          <w:rPr>
            <w:rFonts w:ascii="Times New Roman" w:hAnsi="Times New Roman" w:cs="Times New Roman"/>
            <w:sz w:val="24"/>
            <w:szCs w:val="24"/>
          </w:rPr>
          <w:t>&lt;*&gt;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ar1018" w:history="1">
        <w:r w:rsidRPr="00CC62B3">
          <w:rPr>
            <w:rFonts w:ascii="Times New Roman" w:hAnsi="Times New Roman" w:cs="Times New Roman"/>
            <w:sz w:val="24"/>
            <w:szCs w:val="24"/>
          </w:rPr>
          <w:t>&lt;*&gt;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ar1018" w:history="1">
        <w:r w:rsidRPr="00CC62B3">
          <w:rPr>
            <w:rFonts w:ascii="Times New Roman" w:hAnsi="Times New Roman" w:cs="Times New Roman"/>
            <w:sz w:val="24"/>
            <w:szCs w:val="24"/>
          </w:rPr>
          <w:t>&lt;*&gt;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ar1018" w:history="1">
        <w:r w:rsidRPr="00CC62B3">
          <w:rPr>
            <w:rFonts w:ascii="Times New Roman" w:hAnsi="Times New Roman" w:cs="Times New Roman"/>
            <w:sz w:val="24"/>
            <w:szCs w:val="24"/>
          </w:rPr>
          <w:t>&lt;*&gt;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2. Совет Федерации принимает постановления по вопросам, отнесенным к его ведению Конституцией Российской Федерации.</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ar1018" w:history="1">
        <w:r w:rsidRPr="00CC62B3">
          <w:rPr>
            <w:rFonts w:ascii="Times New Roman" w:hAnsi="Times New Roman" w:cs="Times New Roman"/>
            <w:sz w:val="24"/>
            <w:szCs w:val="24"/>
          </w:rPr>
          <w:t>&lt;*&gt;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sidRPr="00CC62B3">
        <w:rPr>
          <w:rFonts w:ascii="Times New Roman" w:hAnsi="Times New Roman" w:cs="Times New Roman"/>
          <w:b/>
          <w:bCs/>
          <w:sz w:val="24"/>
          <w:szCs w:val="24"/>
        </w:rPr>
        <w:t>Статья 103</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lastRenderedPageBreak/>
        <w:t>1. К ведению Государственной Думы относятся:</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а) утверждение по представлению Президента Российской Федерации кандидатуры Председателя Правительства Российской Федерации </w:t>
      </w:r>
      <w:hyperlink w:anchor="Par1018" w:history="1">
        <w:r w:rsidRPr="00CC62B3">
          <w:rPr>
            <w:rFonts w:ascii="Times New Roman" w:hAnsi="Times New Roman" w:cs="Times New Roman"/>
            <w:sz w:val="24"/>
            <w:szCs w:val="24"/>
          </w:rPr>
          <w:t>&lt;*&gt;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ar560" w:history="1">
        <w:r w:rsidRPr="00CC62B3">
          <w:rPr>
            <w:rFonts w:ascii="Times New Roman" w:hAnsi="Times New Roman" w:cs="Times New Roman"/>
            <w:sz w:val="24"/>
            <w:szCs w:val="24"/>
          </w:rPr>
          <w:t>пункте "д.1" статьи 83</w:t>
        </w:r>
      </w:hyperlink>
      <w:r w:rsidRPr="00CC62B3">
        <w:rPr>
          <w:rFonts w:ascii="Times New Roman" w:hAnsi="Times New Roman" w:cs="Times New Roman"/>
          <w:sz w:val="24"/>
          <w:szCs w:val="24"/>
        </w:rPr>
        <w:t xml:space="preserve"> Конституции Российской Федерации </w:t>
      </w:r>
      <w:hyperlink w:anchor="Par1018" w:history="1">
        <w:r w:rsidRPr="00CC62B3">
          <w:rPr>
            <w:rFonts w:ascii="Times New Roman" w:hAnsi="Times New Roman" w:cs="Times New Roman"/>
            <w:sz w:val="24"/>
            <w:szCs w:val="24"/>
          </w:rPr>
          <w:t>&lt;*&gt;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б) решение вопроса о доверии Правительству Российской Федерации;</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bookmarkStart w:id="45" w:name="Par728"/>
      <w:bookmarkEnd w:id="45"/>
      <w:r w:rsidRPr="00CC62B3">
        <w:rPr>
          <w:rFonts w:ascii="Times New Roman" w:hAnsi="Times New Roman" w:cs="Times New Roman"/>
          <w:sz w:val="24"/>
          <w:szCs w:val="24"/>
        </w:rP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ar738" w:history="1">
        <w:r w:rsidRPr="00CC62B3">
          <w:rPr>
            <w:rFonts w:ascii="Times New Roman" w:hAnsi="Times New Roman" w:cs="Times New Roman"/>
            <w:sz w:val="24"/>
            <w:szCs w:val="24"/>
          </w:rPr>
          <w:t>&lt;21&gt;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г) назначение на должность и освобождение от должности Председателя Центрального банка Российской Федерации;</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г.1) заслушивание ежегодных отчетов Центрального банка Российской Федерации </w:t>
      </w:r>
      <w:hyperlink w:anchor="Par1018" w:history="1">
        <w:r w:rsidRPr="00CC62B3">
          <w:rPr>
            <w:rFonts w:ascii="Times New Roman" w:hAnsi="Times New Roman" w:cs="Times New Roman"/>
            <w:sz w:val="24"/>
            <w:szCs w:val="24"/>
          </w:rPr>
          <w:t>&lt;*&gt;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ar1018" w:history="1">
        <w:r w:rsidRPr="00CC62B3">
          <w:rPr>
            <w:rFonts w:ascii="Times New Roman" w:hAnsi="Times New Roman" w:cs="Times New Roman"/>
            <w:sz w:val="24"/>
            <w:szCs w:val="24"/>
          </w:rPr>
          <w:t>&lt;*&gt;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83" w:history="1">
        <w:r w:rsidRPr="00CC62B3">
          <w:rPr>
            <w:rFonts w:ascii="Times New Roman" w:hAnsi="Times New Roman" w:cs="Times New Roman"/>
            <w:sz w:val="24"/>
            <w:szCs w:val="24"/>
          </w:rPr>
          <w:t>законом</w:t>
        </w:r>
      </w:hyperlink>
      <w:r w:rsidRPr="00CC62B3">
        <w:rPr>
          <w:rFonts w:ascii="Times New Roman" w:hAnsi="Times New Roman" w:cs="Times New Roman"/>
          <w:sz w:val="24"/>
          <w:szCs w:val="24"/>
        </w:rPr>
        <w:t xml:space="preserve">.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w:t>
      </w:r>
      <w:hyperlink r:id="rId84" w:history="1">
        <w:r w:rsidRPr="00CC62B3">
          <w:rPr>
            <w:rFonts w:ascii="Times New Roman" w:hAnsi="Times New Roman" w:cs="Times New Roman"/>
            <w:sz w:val="24"/>
            <w:szCs w:val="24"/>
          </w:rPr>
          <w:t>законом</w:t>
        </w:r>
      </w:hyperlink>
      <w:r w:rsidRPr="00CC62B3">
        <w:rPr>
          <w:rFonts w:ascii="Times New Roman" w:hAnsi="Times New Roman" w:cs="Times New Roman"/>
          <w:sz w:val="24"/>
          <w:szCs w:val="24"/>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ar1018" w:history="1">
        <w:r w:rsidRPr="00CC62B3">
          <w:rPr>
            <w:rFonts w:ascii="Times New Roman" w:hAnsi="Times New Roman" w:cs="Times New Roman"/>
            <w:sz w:val="24"/>
            <w:szCs w:val="24"/>
          </w:rPr>
          <w:t>&lt;*&gt;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ж) объявление амнистии;</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ar1018" w:history="1">
        <w:r w:rsidRPr="00CC62B3">
          <w:rPr>
            <w:rFonts w:ascii="Times New Roman" w:hAnsi="Times New Roman" w:cs="Times New Roman"/>
            <w:sz w:val="24"/>
            <w:szCs w:val="24"/>
          </w:rPr>
          <w:t>&lt;*&gt;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2. Государственная Дума принимает постановления по вопросам, отнесенным к ее ведению Конституцией Российской Федерации.</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bookmarkStart w:id="46" w:name="Par738"/>
      <w:bookmarkEnd w:id="46"/>
      <w:r w:rsidRPr="00CC62B3">
        <w:rPr>
          <w:rFonts w:ascii="Times New Roman" w:hAnsi="Times New Roman" w:cs="Times New Roman"/>
          <w:sz w:val="24"/>
          <w:szCs w:val="24"/>
        </w:rPr>
        <w:t xml:space="preserve">&lt;21&gt; Часть 1 дополнена новым </w:t>
      </w:r>
      <w:hyperlink w:anchor="Par728" w:history="1">
        <w:r w:rsidRPr="00CC62B3">
          <w:rPr>
            <w:rFonts w:ascii="Times New Roman" w:hAnsi="Times New Roman" w:cs="Times New Roman"/>
            <w:sz w:val="24"/>
            <w:szCs w:val="24"/>
          </w:rPr>
          <w:t>пунктом "в"</w:t>
        </w:r>
      </w:hyperlink>
      <w:r w:rsidRPr="00CC62B3">
        <w:rPr>
          <w:rFonts w:ascii="Times New Roman" w:hAnsi="Times New Roman" w:cs="Times New Roman"/>
          <w:sz w:val="24"/>
          <w:szCs w:val="24"/>
        </w:rPr>
        <w:t xml:space="preserve">, буквенные обозначения последующих пунктов изменены в соответствии с </w:t>
      </w:r>
      <w:hyperlink r:id="rId85" w:history="1">
        <w:r w:rsidRPr="00CC62B3">
          <w:rPr>
            <w:rFonts w:ascii="Times New Roman" w:hAnsi="Times New Roman" w:cs="Times New Roman"/>
            <w:sz w:val="24"/>
            <w:szCs w:val="24"/>
          </w:rPr>
          <w:t>Законом</w:t>
        </w:r>
      </w:hyperlink>
      <w:r w:rsidRPr="00CC62B3">
        <w:rPr>
          <w:rFonts w:ascii="Times New Roman" w:hAnsi="Times New Roman" w:cs="Times New Roman"/>
          <w:sz w:val="24"/>
          <w:szCs w:val="24"/>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sidRPr="00CC62B3">
        <w:rPr>
          <w:rFonts w:ascii="Times New Roman" w:hAnsi="Times New Roman" w:cs="Times New Roman"/>
          <w:b/>
          <w:bCs/>
          <w:sz w:val="24"/>
          <w:szCs w:val="24"/>
        </w:rPr>
        <w:t xml:space="preserve">Статья 103.1 </w:t>
      </w:r>
      <w:hyperlink w:anchor="Par1018" w:history="1">
        <w:r w:rsidRPr="00CC62B3">
          <w:rPr>
            <w:rFonts w:ascii="Times New Roman" w:hAnsi="Times New Roman" w:cs="Times New Roman"/>
            <w:b/>
            <w:bCs/>
            <w:sz w:val="24"/>
            <w:szCs w:val="24"/>
          </w:rPr>
          <w:t>&lt;*&gt;</w:t>
        </w:r>
      </w:hyperlink>
    </w:p>
    <w:p w:rsidR="00CC62B3" w:rsidRPr="00CC62B3" w:rsidRDefault="00CC62B3" w:rsidP="00CC62B3">
      <w:pPr>
        <w:autoSpaceDE w:val="0"/>
        <w:autoSpaceDN w:val="0"/>
        <w:adjustRightInd w:val="0"/>
        <w:spacing w:after="0" w:line="240" w:lineRule="auto"/>
        <w:jc w:val="center"/>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sidRPr="00CC62B3">
        <w:rPr>
          <w:rFonts w:ascii="Times New Roman" w:hAnsi="Times New Roman" w:cs="Times New Roman"/>
          <w:b/>
          <w:bCs/>
          <w:sz w:val="24"/>
          <w:szCs w:val="24"/>
        </w:rPr>
        <w:t>Статья 104</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ar1018" w:history="1">
        <w:r w:rsidRPr="00CC62B3">
          <w:rPr>
            <w:rFonts w:ascii="Times New Roman" w:hAnsi="Times New Roman" w:cs="Times New Roman"/>
            <w:sz w:val="24"/>
            <w:szCs w:val="24"/>
          </w:rPr>
          <w:t>&lt;*&gt;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2. Законопроекты вносятся в Государственную Думу.</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sidRPr="00CC62B3">
        <w:rPr>
          <w:rFonts w:ascii="Times New Roman" w:hAnsi="Times New Roman" w:cs="Times New Roman"/>
          <w:b/>
          <w:bCs/>
          <w:sz w:val="24"/>
          <w:szCs w:val="24"/>
        </w:rPr>
        <w:t>Статья 105</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1. Федеральные законы принимаются Государственной Думой.</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3. Принятые Государственной Думой федеральные законы в течение пяти дней передаются на рассмотрение Совета Федерации.</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sidRPr="00CC62B3">
        <w:rPr>
          <w:rFonts w:ascii="Times New Roman" w:hAnsi="Times New Roman" w:cs="Times New Roman"/>
          <w:b/>
          <w:bCs/>
          <w:sz w:val="24"/>
          <w:szCs w:val="24"/>
        </w:rPr>
        <w:t>Статья 106</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Обязательному рассмотрению в Совете Федерации подлежат принятые Государственной Думой федеральные законы по вопросам:</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а) федерального бюджета;</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б) федеральных налогов и сборов;</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в) финансового, валютного, кредитного, таможенного регулирования, денежной эмиссии;</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г) ратификации и денонсации международных договоров Российской Федерации;</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д) статуса и защиты государственной границы Российской Федерации;</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е) войны и мира.</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sidRPr="00CC62B3">
        <w:rPr>
          <w:rFonts w:ascii="Times New Roman" w:hAnsi="Times New Roman" w:cs="Times New Roman"/>
          <w:b/>
          <w:bCs/>
          <w:sz w:val="24"/>
          <w:szCs w:val="24"/>
        </w:rPr>
        <w:t>Статья 107</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1. Принятый федеральный закон в течение пяти дней направляется Президенту Российской Федерации для подписания и обнародования.</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bookmarkStart w:id="47" w:name="Par771"/>
      <w:bookmarkEnd w:id="47"/>
      <w:r w:rsidRPr="00CC62B3">
        <w:rPr>
          <w:rFonts w:ascii="Times New Roman" w:hAnsi="Times New Roman" w:cs="Times New Roman"/>
          <w:sz w:val="24"/>
          <w:szCs w:val="24"/>
        </w:rPr>
        <w:t>2. Президент Российской Федерации в течение четырнадцати дней подписывает федеральный закон и обнародует его.</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bookmarkStart w:id="48" w:name="Par772"/>
      <w:bookmarkEnd w:id="48"/>
      <w:r w:rsidRPr="00CC62B3">
        <w:rPr>
          <w:rFonts w:ascii="Times New Roman" w:hAnsi="Times New Roman" w:cs="Times New Roman"/>
          <w:sz w:val="24"/>
          <w:szCs w:val="24"/>
        </w:rP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w:t>
      </w:r>
      <w:r w:rsidRPr="00CC62B3">
        <w:rPr>
          <w:rFonts w:ascii="Times New Roman" w:hAnsi="Times New Roman" w:cs="Times New Roman"/>
          <w:sz w:val="24"/>
          <w:szCs w:val="24"/>
        </w:rPr>
        <w:lastRenderedPageBreak/>
        <w:t xml:space="preserve">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ar1018" w:history="1">
        <w:r w:rsidRPr="00CC62B3">
          <w:rPr>
            <w:rFonts w:ascii="Times New Roman" w:hAnsi="Times New Roman" w:cs="Times New Roman"/>
            <w:sz w:val="24"/>
            <w:szCs w:val="24"/>
          </w:rPr>
          <w:t>&lt;*&gt;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sidRPr="00CC62B3">
        <w:rPr>
          <w:rFonts w:ascii="Times New Roman" w:hAnsi="Times New Roman" w:cs="Times New Roman"/>
          <w:b/>
          <w:bCs/>
          <w:sz w:val="24"/>
          <w:szCs w:val="24"/>
        </w:rPr>
        <w:t>Статья 108</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1. Федеральные конституционные законы принимаются по вопросам, предусмотренным Конституцией Российской Федерации.</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bookmarkStart w:id="49" w:name="Par777"/>
      <w:bookmarkEnd w:id="49"/>
      <w:r w:rsidRPr="00CC62B3">
        <w:rPr>
          <w:rFonts w:ascii="Times New Roman" w:hAnsi="Times New Roman" w:cs="Times New Roman"/>
          <w:sz w:val="24"/>
          <w:szCs w:val="24"/>
        </w:rP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hyperlink w:anchor="Par1018" w:history="1">
        <w:r w:rsidRPr="00CC62B3">
          <w:rPr>
            <w:rFonts w:ascii="Times New Roman" w:hAnsi="Times New Roman" w:cs="Times New Roman"/>
            <w:sz w:val="24"/>
            <w:szCs w:val="24"/>
          </w:rPr>
          <w:t>&lt;*&gt;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sidRPr="00CC62B3">
        <w:rPr>
          <w:rFonts w:ascii="Times New Roman" w:hAnsi="Times New Roman" w:cs="Times New Roman"/>
          <w:b/>
          <w:bCs/>
          <w:sz w:val="24"/>
          <w:szCs w:val="24"/>
        </w:rPr>
        <w:t>Статья 109</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1. Государственная Дума может быть распущена Президентом Российской Федерации в случаях, предусмотренных </w:t>
      </w:r>
      <w:hyperlink w:anchor="Par797" w:history="1">
        <w:r w:rsidRPr="00CC62B3">
          <w:rPr>
            <w:rFonts w:ascii="Times New Roman" w:hAnsi="Times New Roman" w:cs="Times New Roman"/>
            <w:sz w:val="24"/>
            <w:szCs w:val="24"/>
          </w:rPr>
          <w:t>статьями 111</w:t>
        </w:r>
      </w:hyperlink>
      <w:r w:rsidRPr="00CC62B3">
        <w:rPr>
          <w:rFonts w:ascii="Times New Roman" w:hAnsi="Times New Roman" w:cs="Times New Roman"/>
          <w:sz w:val="24"/>
          <w:szCs w:val="24"/>
        </w:rPr>
        <w:t xml:space="preserve">, </w:t>
      </w:r>
      <w:hyperlink w:anchor="Par804" w:history="1">
        <w:r w:rsidRPr="00CC62B3">
          <w:rPr>
            <w:rFonts w:ascii="Times New Roman" w:hAnsi="Times New Roman" w:cs="Times New Roman"/>
            <w:sz w:val="24"/>
            <w:szCs w:val="24"/>
          </w:rPr>
          <w:t>112</w:t>
        </w:r>
      </w:hyperlink>
      <w:r w:rsidRPr="00CC62B3">
        <w:rPr>
          <w:rFonts w:ascii="Times New Roman" w:hAnsi="Times New Roman" w:cs="Times New Roman"/>
          <w:sz w:val="24"/>
          <w:szCs w:val="24"/>
        </w:rPr>
        <w:t xml:space="preserve"> и </w:t>
      </w:r>
      <w:hyperlink w:anchor="Par848" w:history="1">
        <w:r w:rsidRPr="00CC62B3">
          <w:rPr>
            <w:rFonts w:ascii="Times New Roman" w:hAnsi="Times New Roman" w:cs="Times New Roman"/>
            <w:sz w:val="24"/>
            <w:szCs w:val="24"/>
          </w:rPr>
          <w:t>117</w:t>
        </w:r>
      </w:hyperlink>
      <w:r w:rsidRPr="00CC62B3">
        <w:rPr>
          <w:rFonts w:ascii="Times New Roman" w:hAnsi="Times New Roman" w:cs="Times New Roman"/>
          <w:sz w:val="24"/>
          <w:szCs w:val="24"/>
        </w:rPr>
        <w:t xml:space="preserve"> Конституции Российской Федерации </w:t>
      </w:r>
      <w:hyperlink w:anchor="Par1018" w:history="1">
        <w:r w:rsidRPr="00CC62B3">
          <w:rPr>
            <w:rFonts w:ascii="Times New Roman" w:hAnsi="Times New Roman" w:cs="Times New Roman"/>
            <w:sz w:val="24"/>
            <w:szCs w:val="24"/>
          </w:rPr>
          <w:t>&lt;*&gt;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bookmarkStart w:id="50" w:name="Par783"/>
      <w:bookmarkEnd w:id="50"/>
      <w:r w:rsidRPr="00CC62B3">
        <w:rPr>
          <w:rFonts w:ascii="Times New Roman" w:hAnsi="Times New Roman" w:cs="Times New Roman"/>
          <w:sz w:val="24"/>
          <w:szCs w:val="24"/>
        </w:rPr>
        <w:t xml:space="preserve">3. Государственная Дума не может быть распущена по основаниям, предусмотренным </w:t>
      </w:r>
      <w:hyperlink w:anchor="Par848" w:history="1">
        <w:r w:rsidRPr="00CC62B3">
          <w:rPr>
            <w:rFonts w:ascii="Times New Roman" w:hAnsi="Times New Roman" w:cs="Times New Roman"/>
            <w:sz w:val="24"/>
            <w:szCs w:val="24"/>
          </w:rPr>
          <w:t>статьей 117</w:t>
        </w:r>
      </w:hyperlink>
      <w:r w:rsidRPr="00CC62B3">
        <w:rPr>
          <w:rFonts w:ascii="Times New Roman" w:hAnsi="Times New Roman" w:cs="Times New Roman"/>
          <w:sz w:val="24"/>
          <w:szCs w:val="24"/>
        </w:rPr>
        <w:t xml:space="preserve"> Конституции Российской Федерации, в течение года после ее избрания.</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bookmarkStart w:id="51" w:name="Par785"/>
      <w:bookmarkEnd w:id="51"/>
      <w:r w:rsidRPr="00CC62B3">
        <w:rPr>
          <w:rFonts w:ascii="Times New Roman" w:hAnsi="Times New Roman" w:cs="Times New Roman"/>
          <w:sz w:val="24"/>
          <w:szCs w:val="24"/>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jc w:val="center"/>
        <w:outlineLvl w:val="1"/>
        <w:rPr>
          <w:rFonts w:ascii="Times New Roman" w:hAnsi="Times New Roman" w:cs="Times New Roman"/>
          <w:b/>
          <w:bCs/>
          <w:sz w:val="24"/>
          <w:szCs w:val="24"/>
        </w:rPr>
      </w:pPr>
      <w:bookmarkStart w:id="52" w:name="Par787"/>
      <w:bookmarkEnd w:id="52"/>
      <w:r w:rsidRPr="00CC62B3">
        <w:rPr>
          <w:rFonts w:ascii="Times New Roman" w:hAnsi="Times New Roman" w:cs="Times New Roman"/>
          <w:b/>
          <w:bCs/>
          <w:sz w:val="24"/>
          <w:szCs w:val="24"/>
        </w:rPr>
        <w:t>ГЛАВА 6.</w:t>
      </w:r>
    </w:p>
    <w:p w:rsidR="00CC62B3" w:rsidRPr="00CC62B3" w:rsidRDefault="00CC62B3" w:rsidP="00CC62B3">
      <w:pPr>
        <w:autoSpaceDE w:val="0"/>
        <w:autoSpaceDN w:val="0"/>
        <w:adjustRightInd w:val="0"/>
        <w:spacing w:after="0" w:line="240" w:lineRule="auto"/>
        <w:jc w:val="center"/>
        <w:rPr>
          <w:rFonts w:ascii="Times New Roman" w:hAnsi="Times New Roman" w:cs="Times New Roman"/>
          <w:b/>
          <w:bCs/>
          <w:sz w:val="24"/>
          <w:szCs w:val="24"/>
        </w:rPr>
      </w:pPr>
      <w:r w:rsidRPr="00CC62B3">
        <w:rPr>
          <w:rFonts w:ascii="Times New Roman" w:hAnsi="Times New Roman" w:cs="Times New Roman"/>
          <w:b/>
          <w:bCs/>
          <w:sz w:val="24"/>
          <w:szCs w:val="24"/>
        </w:rPr>
        <w:t>ПРАВИТЕЛЬСТВО РОССИЙСКОЙ ФЕДЕРАЦИИ</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sidRPr="00CC62B3">
        <w:rPr>
          <w:rFonts w:ascii="Times New Roman" w:hAnsi="Times New Roman" w:cs="Times New Roman"/>
          <w:b/>
          <w:bCs/>
          <w:sz w:val="24"/>
          <w:szCs w:val="24"/>
        </w:rPr>
        <w:t>Статья 110</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ar1018" w:history="1">
        <w:r w:rsidRPr="00CC62B3">
          <w:rPr>
            <w:rFonts w:ascii="Times New Roman" w:hAnsi="Times New Roman" w:cs="Times New Roman"/>
            <w:sz w:val="24"/>
            <w:szCs w:val="24"/>
          </w:rPr>
          <w:t>&lt;*&gt;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ar1018" w:history="1">
        <w:r w:rsidRPr="00CC62B3">
          <w:rPr>
            <w:rFonts w:ascii="Times New Roman" w:hAnsi="Times New Roman" w:cs="Times New Roman"/>
            <w:sz w:val="24"/>
            <w:szCs w:val="24"/>
          </w:rPr>
          <w:t>&lt;*&gt;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86" w:history="1">
        <w:r w:rsidRPr="00CC62B3">
          <w:rPr>
            <w:rFonts w:ascii="Times New Roman" w:hAnsi="Times New Roman" w:cs="Times New Roman"/>
            <w:sz w:val="24"/>
            <w:szCs w:val="24"/>
          </w:rPr>
          <w:t>законом</w:t>
        </w:r>
      </w:hyperlink>
      <w:r w:rsidRPr="00CC62B3">
        <w:rPr>
          <w:rFonts w:ascii="Times New Roman" w:hAnsi="Times New Roman" w:cs="Times New Roman"/>
          <w:sz w:val="24"/>
          <w:szCs w:val="24"/>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ar1018" w:history="1">
        <w:r w:rsidRPr="00CC62B3">
          <w:rPr>
            <w:rFonts w:ascii="Times New Roman" w:hAnsi="Times New Roman" w:cs="Times New Roman"/>
            <w:sz w:val="24"/>
            <w:szCs w:val="24"/>
          </w:rPr>
          <w:t>&lt;*&gt;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bookmarkStart w:id="53" w:name="Par797"/>
      <w:bookmarkEnd w:id="53"/>
      <w:r w:rsidRPr="00CC62B3">
        <w:rPr>
          <w:rFonts w:ascii="Times New Roman" w:hAnsi="Times New Roman" w:cs="Times New Roman"/>
          <w:b/>
          <w:bCs/>
          <w:sz w:val="24"/>
          <w:szCs w:val="24"/>
        </w:rPr>
        <w:t>Статья 111</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ar1018" w:history="1">
        <w:r w:rsidRPr="00CC62B3">
          <w:rPr>
            <w:rFonts w:ascii="Times New Roman" w:hAnsi="Times New Roman" w:cs="Times New Roman"/>
            <w:sz w:val="24"/>
            <w:szCs w:val="24"/>
          </w:rPr>
          <w:t>&lt;*&gt;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 </w:t>
      </w:r>
      <w:hyperlink w:anchor="Par1018" w:history="1">
        <w:r w:rsidRPr="00CC62B3">
          <w:rPr>
            <w:rFonts w:ascii="Times New Roman" w:hAnsi="Times New Roman" w:cs="Times New Roman"/>
            <w:sz w:val="24"/>
            <w:szCs w:val="24"/>
          </w:rPr>
          <w:t>&lt;*&gt;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ar1018" w:history="1">
        <w:r w:rsidRPr="00CC62B3">
          <w:rPr>
            <w:rFonts w:ascii="Times New Roman" w:hAnsi="Times New Roman" w:cs="Times New Roman"/>
            <w:sz w:val="24"/>
            <w:szCs w:val="24"/>
          </w:rPr>
          <w:t>&lt;*&gt;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bookmarkStart w:id="54" w:name="Par802"/>
      <w:bookmarkEnd w:id="54"/>
      <w:r w:rsidRPr="00CC62B3">
        <w:rPr>
          <w:rFonts w:ascii="Times New Roman" w:hAnsi="Times New Roman" w:cs="Times New Roman"/>
          <w:sz w:val="24"/>
          <w:szCs w:val="24"/>
        </w:rP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ar1018" w:history="1">
        <w:r w:rsidRPr="00CC62B3">
          <w:rPr>
            <w:rFonts w:ascii="Times New Roman" w:hAnsi="Times New Roman" w:cs="Times New Roman"/>
            <w:sz w:val="24"/>
            <w:szCs w:val="24"/>
          </w:rPr>
          <w:t>&lt;*&gt;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bookmarkStart w:id="55" w:name="Par804"/>
      <w:bookmarkEnd w:id="55"/>
      <w:r w:rsidRPr="00CC62B3">
        <w:rPr>
          <w:rFonts w:ascii="Times New Roman" w:hAnsi="Times New Roman" w:cs="Times New Roman"/>
          <w:b/>
          <w:bCs/>
          <w:sz w:val="24"/>
          <w:szCs w:val="24"/>
        </w:rPr>
        <w:t xml:space="preserve">Статья 112 </w:t>
      </w:r>
      <w:hyperlink w:anchor="Par1018" w:history="1">
        <w:r w:rsidRPr="00CC62B3">
          <w:rPr>
            <w:rFonts w:ascii="Times New Roman" w:hAnsi="Times New Roman" w:cs="Times New Roman"/>
            <w:b/>
            <w:bCs/>
            <w:sz w:val="24"/>
            <w:szCs w:val="24"/>
          </w:rPr>
          <w:t>&lt;*&gt;</w:t>
        </w:r>
      </w:hyperlink>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bookmarkStart w:id="56" w:name="Par807"/>
      <w:bookmarkEnd w:id="56"/>
      <w:r w:rsidRPr="00CC62B3">
        <w:rPr>
          <w:rFonts w:ascii="Times New Roman" w:hAnsi="Times New Roman" w:cs="Times New Roman"/>
          <w:sz w:val="24"/>
          <w:szCs w:val="24"/>
        </w:rPr>
        <w:t xml:space="preserve">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ar560" w:history="1">
        <w:r w:rsidRPr="00CC62B3">
          <w:rPr>
            <w:rFonts w:ascii="Times New Roman" w:hAnsi="Times New Roman" w:cs="Times New Roman"/>
            <w:sz w:val="24"/>
            <w:szCs w:val="24"/>
          </w:rPr>
          <w:t>пункте "д.1" статьи 83</w:t>
        </w:r>
      </w:hyperlink>
      <w:r w:rsidRPr="00CC62B3">
        <w:rPr>
          <w:rFonts w:ascii="Times New Roman" w:hAnsi="Times New Roman" w:cs="Times New Roman"/>
          <w:sz w:val="24"/>
          <w:szCs w:val="24"/>
        </w:rP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4. После трехкратного отклонения Государственной Думой представленных в соответствии с </w:t>
      </w:r>
      <w:hyperlink w:anchor="Par807" w:history="1">
        <w:r w:rsidRPr="00CC62B3">
          <w:rPr>
            <w:rFonts w:ascii="Times New Roman" w:hAnsi="Times New Roman" w:cs="Times New Roman"/>
            <w:sz w:val="24"/>
            <w:szCs w:val="24"/>
          </w:rPr>
          <w:t>частью 2</w:t>
        </w:r>
      </w:hyperlink>
      <w:r w:rsidRPr="00CC62B3">
        <w:rPr>
          <w:rFonts w:ascii="Times New Roman" w:hAnsi="Times New Roman" w:cs="Times New Roman"/>
          <w:sz w:val="24"/>
          <w:szCs w:val="24"/>
        </w:rP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w:t>
      </w:r>
      <w:hyperlink w:anchor="Par807" w:history="1">
        <w:r w:rsidRPr="00CC62B3">
          <w:rPr>
            <w:rFonts w:ascii="Times New Roman" w:hAnsi="Times New Roman" w:cs="Times New Roman"/>
            <w:sz w:val="24"/>
            <w:szCs w:val="24"/>
          </w:rPr>
          <w:t>частью 2</w:t>
        </w:r>
      </w:hyperlink>
      <w:r w:rsidRPr="00CC62B3">
        <w:rPr>
          <w:rFonts w:ascii="Times New Roman" w:hAnsi="Times New Roman" w:cs="Times New Roman"/>
          <w:sz w:val="24"/>
          <w:szCs w:val="24"/>
        </w:rP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ar560" w:history="1">
        <w:r w:rsidRPr="00CC62B3">
          <w:rPr>
            <w:rFonts w:ascii="Times New Roman" w:hAnsi="Times New Roman" w:cs="Times New Roman"/>
            <w:sz w:val="24"/>
            <w:szCs w:val="24"/>
          </w:rPr>
          <w:t>пункте "д.1" статьи 83</w:t>
        </w:r>
      </w:hyperlink>
      <w:r w:rsidRPr="00CC62B3">
        <w:rPr>
          <w:rFonts w:ascii="Times New Roman" w:hAnsi="Times New Roman" w:cs="Times New Roman"/>
          <w:sz w:val="24"/>
          <w:szCs w:val="24"/>
        </w:rP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5. В случае, предусмотренном </w:t>
      </w:r>
      <w:hyperlink w:anchor="Par802" w:history="1">
        <w:r w:rsidRPr="00CC62B3">
          <w:rPr>
            <w:rFonts w:ascii="Times New Roman" w:hAnsi="Times New Roman" w:cs="Times New Roman"/>
            <w:sz w:val="24"/>
            <w:szCs w:val="24"/>
          </w:rPr>
          <w:t>частью 4 статьи 111</w:t>
        </w:r>
      </w:hyperlink>
      <w:r w:rsidRPr="00CC62B3">
        <w:rPr>
          <w:rFonts w:ascii="Times New Roman" w:hAnsi="Times New Roman" w:cs="Times New Roman"/>
          <w:sz w:val="24"/>
          <w:szCs w:val="24"/>
        </w:rP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ar560" w:history="1">
        <w:r w:rsidRPr="00CC62B3">
          <w:rPr>
            <w:rFonts w:ascii="Times New Roman" w:hAnsi="Times New Roman" w:cs="Times New Roman"/>
            <w:sz w:val="24"/>
            <w:szCs w:val="24"/>
          </w:rPr>
          <w:t>пункте "д.1" статьи 83</w:t>
        </w:r>
      </w:hyperlink>
      <w:r w:rsidRPr="00CC62B3">
        <w:rPr>
          <w:rFonts w:ascii="Times New Roman" w:hAnsi="Times New Roman" w:cs="Times New Roman"/>
          <w:sz w:val="24"/>
          <w:szCs w:val="24"/>
        </w:rPr>
        <w:t xml:space="preserve"> Конституции Российской Федерации) по представлению Председателя Правительства Российской Федерации.</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sidRPr="00CC62B3">
        <w:rPr>
          <w:rFonts w:ascii="Times New Roman" w:hAnsi="Times New Roman" w:cs="Times New Roman"/>
          <w:b/>
          <w:bCs/>
          <w:sz w:val="24"/>
          <w:szCs w:val="24"/>
        </w:rPr>
        <w:t xml:space="preserve">Статья 113 </w:t>
      </w:r>
      <w:hyperlink w:anchor="Par1018" w:history="1">
        <w:r w:rsidRPr="00CC62B3">
          <w:rPr>
            <w:rFonts w:ascii="Times New Roman" w:hAnsi="Times New Roman" w:cs="Times New Roman"/>
            <w:b/>
            <w:bCs/>
            <w:sz w:val="24"/>
            <w:szCs w:val="24"/>
          </w:rPr>
          <w:t>&lt;*&gt;</w:t>
        </w:r>
      </w:hyperlink>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sidRPr="00CC62B3">
        <w:rPr>
          <w:rFonts w:ascii="Times New Roman" w:hAnsi="Times New Roman" w:cs="Times New Roman"/>
          <w:b/>
          <w:bCs/>
          <w:sz w:val="24"/>
          <w:szCs w:val="24"/>
        </w:rPr>
        <w:t>Статья 114</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1. Правительство Российской Федерации:</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bookmarkStart w:id="57" w:name="Par819"/>
      <w:bookmarkEnd w:id="57"/>
      <w:r w:rsidRPr="00CC62B3">
        <w:rPr>
          <w:rFonts w:ascii="Times New Roman" w:hAnsi="Times New Roman" w:cs="Times New Roman"/>
          <w:sz w:val="24"/>
          <w:szCs w:val="24"/>
        </w:rP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ar836" w:history="1">
        <w:r w:rsidRPr="00CC62B3">
          <w:rPr>
            <w:rFonts w:ascii="Times New Roman" w:hAnsi="Times New Roman" w:cs="Times New Roman"/>
            <w:sz w:val="24"/>
            <w:szCs w:val="24"/>
          </w:rPr>
          <w:t>&lt;22&gt;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б) обеспечивает проведение в Российской Федерации единой финансовой, кредитной и денежной политики;</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ar1018" w:history="1">
        <w:r w:rsidRPr="00CC62B3">
          <w:rPr>
            <w:rFonts w:ascii="Times New Roman" w:hAnsi="Times New Roman" w:cs="Times New Roman"/>
            <w:sz w:val="24"/>
            <w:szCs w:val="24"/>
          </w:rPr>
          <w:t>&lt;*&gt;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ar1018" w:history="1">
        <w:r w:rsidRPr="00CC62B3">
          <w:rPr>
            <w:rFonts w:ascii="Times New Roman" w:hAnsi="Times New Roman" w:cs="Times New Roman"/>
            <w:sz w:val="24"/>
            <w:szCs w:val="24"/>
          </w:rPr>
          <w:t>&lt;*&gt;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w:t>
      </w:r>
      <w:r w:rsidRPr="00CC62B3">
        <w:rPr>
          <w:rFonts w:ascii="Times New Roman" w:hAnsi="Times New Roman" w:cs="Times New Roman"/>
          <w:sz w:val="24"/>
          <w:szCs w:val="24"/>
        </w:rPr>
        <w:lastRenderedPageBreak/>
        <w:t xml:space="preserve">интеграцию без какой-либо дискриминации, создание доступной среды для инвалидов и улучшение качества их жизни </w:t>
      </w:r>
      <w:hyperlink w:anchor="Par1018" w:history="1">
        <w:r w:rsidRPr="00CC62B3">
          <w:rPr>
            <w:rFonts w:ascii="Times New Roman" w:hAnsi="Times New Roman" w:cs="Times New Roman"/>
            <w:sz w:val="24"/>
            <w:szCs w:val="24"/>
          </w:rPr>
          <w:t>&lt;*&gt;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г) осуществляет управление федеральной собственностью;</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д) осуществляет меры по обеспечению обороны страны, государственной безопасности, реализации внешней политики Российской Федерации;</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anchor="Par1018" w:history="1">
        <w:r w:rsidRPr="00CC62B3">
          <w:rPr>
            <w:rFonts w:ascii="Times New Roman" w:hAnsi="Times New Roman" w:cs="Times New Roman"/>
            <w:sz w:val="24"/>
            <w:szCs w:val="24"/>
          </w:rPr>
          <w:t>&lt;*&gt;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е.2) осуществляет меры по поддержке добровольческой (волонтерской) деятельности </w:t>
      </w:r>
      <w:hyperlink w:anchor="Par1018" w:history="1">
        <w:r w:rsidRPr="00CC62B3">
          <w:rPr>
            <w:rFonts w:ascii="Times New Roman" w:hAnsi="Times New Roman" w:cs="Times New Roman"/>
            <w:sz w:val="24"/>
            <w:szCs w:val="24"/>
          </w:rPr>
          <w:t>&lt;*&gt;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е.3) содействует развитию предпринимательства и частной инициативы </w:t>
      </w:r>
      <w:hyperlink w:anchor="Par1018" w:history="1">
        <w:r w:rsidRPr="00CC62B3">
          <w:rPr>
            <w:rFonts w:ascii="Times New Roman" w:hAnsi="Times New Roman" w:cs="Times New Roman"/>
            <w:sz w:val="24"/>
            <w:szCs w:val="24"/>
          </w:rPr>
          <w:t>&lt;*&gt;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ar1018" w:history="1">
        <w:r w:rsidRPr="00CC62B3">
          <w:rPr>
            <w:rFonts w:ascii="Times New Roman" w:hAnsi="Times New Roman" w:cs="Times New Roman"/>
            <w:sz w:val="24"/>
            <w:szCs w:val="24"/>
          </w:rPr>
          <w:t>&lt;*&gt;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anchor="Par1018" w:history="1">
        <w:r w:rsidRPr="00CC62B3">
          <w:rPr>
            <w:rFonts w:ascii="Times New Roman" w:hAnsi="Times New Roman" w:cs="Times New Roman"/>
            <w:sz w:val="24"/>
            <w:szCs w:val="24"/>
          </w:rPr>
          <w:t>&lt;*&gt;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е.6) создает условия для развития системы экологического образования граждан, воспитания экологической культуры </w:t>
      </w:r>
      <w:hyperlink w:anchor="Par1018" w:history="1">
        <w:r w:rsidRPr="00CC62B3">
          <w:rPr>
            <w:rFonts w:ascii="Times New Roman" w:hAnsi="Times New Roman" w:cs="Times New Roman"/>
            <w:sz w:val="24"/>
            <w:szCs w:val="24"/>
          </w:rPr>
          <w:t>&lt;*&gt;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2. Порядок деятельности Правительства Российской Федерации определяется федеральным конституционным </w:t>
      </w:r>
      <w:hyperlink r:id="rId87" w:history="1">
        <w:r w:rsidRPr="00CC62B3">
          <w:rPr>
            <w:rFonts w:ascii="Times New Roman" w:hAnsi="Times New Roman" w:cs="Times New Roman"/>
            <w:sz w:val="24"/>
            <w:szCs w:val="24"/>
          </w:rPr>
          <w:t>законом</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bookmarkStart w:id="58" w:name="Par836"/>
      <w:bookmarkEnd w:id="58"/>
      <w:r w:rsidRPr="00CC62B3">
        <w:rPr>
          <w:rFonts w:ascii="Times New Roman" w:hAnsi="Times New Roman" w:cs="Times New Roman"/>
          <w:sz w:val="24"/>
          <w:szCs w:val="24"/>
        </w:rPr>
        <w:t xml:space="preserve">&lt;22&gt; Редакция </w:t>
      </w:r>
      <w:hyperlink w:anchor="Par819" w:history="1">
        <w:r w:rsidRPr="00CC62B3">
          <w:rPr>
            <w:rFonts w:ascii="Times New Roman" w:hAnsi="Times New Roman" w:cs="Times New Roman"/>
            <w:sz w:val="24"/>
            <w:szCs w:val="24"/>
          </w:rPr>
          <w:t>пункта "а" части 1</w:t>
        </w:r>
      </w:hyperlink>
      <w:r w:rsidRPr="00CC62B3">
        <w:rPr>
          <w:rFonts w:ascii="Times New Roman" w:hAnsi="Times New Roman" w:cs="Times New Roman"/>
          <w:sz w:val="24"/>
          <w:szCs w:val="24"/>
        </w:rPr>
        <w:t xml:space="preserve"> приведена в соответствии с </w:t>
      </w:r>
      <w:hyperlink r:id="rId88" w:history="1">
        <w:r w:rsidRPr="00CC62B3">
          <w:rPr>
            <w:rFonts w:ascii="Times New Roman" w:hAnsi="Times New Roman" w:cs="Times New Roman"/>
            <w:sz w:val="24"/>
            <w:szCs w:val="24"/>
          </w:rPr>
          <w:t>Законом</w:t>
        </w:r>
      </w:hyperlink>
      <w:r w:rsidRPr="00CC62B3">
        <w:rPr>
          <w:rFonts w:ascii="Times New Roman" w:hAnsi="Times New Roman" w:cs="Times New Roman"/>
          <w:sz w:val="24"/>
          <w:szCs w:val="24"/>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sidRPr="00CC62B3">
        <w:rPr>
          <w:rFonts w:ascii="Times New Roman" w:hAnsi="Times New Roman" w:cs="Times New Roman"/>
          <w:b/>
          <w:bCs/>
          <w:sz w:val="24"/>
          <w:szCs w:val="24"/>
        </w:rPr>
        <w:t>Статья 115</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ar1018" w:history="1">
        <w:r w:rsidRPr="00CC62B3">
          <w:rPr>
            <w:rFonts w:ascii="Times New Roman" w:hAnsi="Times New Roman" w:cs="Times New Roman"/>
            <w:sz w:val="24"/>
            <w:szCs w:val="24"/>
          </w:rPr>
          <w:t>&lt;*&gt;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2. Постановления и распоряжения Правительства Российской Федерации обязательны к исполнению в Российской Федерации.</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ar1018" w:history="1">
        <w:r w:rsidRPr="00CC62B3">
          <w:rPr>
            <w:rFonts w:ascii="Times New Roman" w:hAnsi="Times New Roman" w:cs="Times New Roman"/>
            <w:sz w:val="24"/>
            <w:szCs w:val="24"/>
          </w:rPr>
          <w:t>&lt;*&gt;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sidRPr="00CC62B3">
        <w:rPr>
          <w:rFonts w:ascii="Times New Roman" w:hAnsi="Times New Roman" w:cs="Times New Roman"/>
          <w:b/>
          <w:bCs/>
          <w:sz w:val="24"/>
          <w:szCs w:val="24"/>
        </w:rPr>
        <w:t>Статья 116</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Перед вновь избранным Президентом Российской Федерации Правительство Российской Федерации слагает свои полномочия.</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bookmarkStart w:id="59" w:name="Par848"/>
      <w:bookmarkEnd w:id="59"/>
      <w:r w:rsidRPr="00CC62B3">
        <w:rPr>
          <w:rFonts w:ascii="Times New Roman" w:hAnsi="Times New Roman" w:cs="Times New Roman"/>
          <w:b/>
          <w:bCs/>
          <w:sz w:val="24"/>
          <w:szCs w:val="24"/>
        </w:rPr>
        <w:t>Статья 117</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lastRenderedPageBreak/>
        <w:t>1. Правительство Российской Федерации может подать в отставку, которая принимается или отклоняется Президентом Российской Федерации.</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2. Президент Российской Федерации может принять решение об отставке Правительства Российской Федерации.</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ar1018" w:history="1">
        <w:r w:rsidRPr="00CC62B3">
          <w:rPr>
            <w:rFonts w:ascii="Times New Roman" w:hAnsi="Times New Roman" w:cs="Times New Roman"/>
            <w:sz w:val="24"/>
            <w:szCs w:val="24"/>
          </w:rPr>
          <w:t>&lt;*&gt;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ar1018" w:history="1">
        <w:r w:rsidRPr="00CC62B3">
          <w:rPr>
            <w:rFonts w:ascii="Times New Roman" w:hAnsi="Times New Roman" w:cs="Times New Roman"/>
            <w:sz w:val="24"/>
            <w:szCs w:val="24"/>
          </w:rPr>
          <w:t>&lt;*&gt;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ar1018" w:history="1">
        <w:r w:rsidRPr="00CC62B3">
          <w:rPr>
            <w:rFonts w:ascii="Times New Roman" w:hAnsi="Times New Roman" w:cs="Times New Roman"/>
            <w:sz w:val="24"/>
            <w:szCs w:val="24"/>
          </w:rPr>
          <w:t>&lt;*&gt;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ar1018" w:history="1">
        <w:r w:rsidRPr="00CC62B3">
          <w:rPr>
            <w:rFonts w:ascii="Times New Roman" w:hAnsi="Times New Roman" w:cs="Times New Roman"/>
            <w:sz w:val="24"/>
            <w:szCs w:val="24"/>
          </w:rPr>
          <w:t>&lt;*&gt;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6. 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ar783" w:history="1">
        <w:r w:rsidRPr="00CC62B3">
          <w:rPr>
            <w:rFonts w:ascii="Times New Roman" w:hAnsi="Times New Roman" w:cs="Times New Roman"/>
            <w:sz w:val="24"/>
            <w:szCs w:val="24"/>
          </w:rPr>
          <w:t>частями 3</w:t>
        </w:r>
      </w:hyperlink>
      <w:r w:rsidRPr="00CC62B3">
        <w:rPr>
          <w:rFonts w:ascii="Times New Roman" w:hAnsi="Times New Roman" w:cs="Times New Roman"/>
          <w:sz w:val="24"/>
          <w:szCs w:val="24"/>
        </w:rPr>
        <w:t xml:space="preserve"> - </w:t>
      </w:r>
      <w:hyperlink w:anchor="Par785" w:history="1">
        <w:r w:rsidRPr="00CC62B3">
          <w:rPr>
            <w:rFonts w:ascii="Times New Roman" w:hAnsi="Times New Roman" w:cs="Times New Roman"/>
            <w:sz w:val="24"/>
            <w:szCs w:val="24"/>
          </w:rPr>
          <w:t>5 статьи 109</w:t>
        </w:r>
      </w:hyperlink>
      <w:r w:rsidRPr="00CC62B3">
        <w:rPr>
          <w:rFonts w:ascii="Times New Roman" w:hAnsi="Times New Roman" w:cs="Times New Roman"/>
          <w:sz w:val="24"/>
          <w:szCs w:val="24"/>
        </w:rP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ar802" w:history="1">
        <w:r w:rsidRPr="00CC62B3">
          <w:rPr>
            <w:rFonts w:ascii="Times New Roman" w:hAnsi="Times New Roman" w:cs="Times New Roman"/>
            <w:sz w:val="24"/>
            <w:szCs w:val="24"/>
          </w:rPr>
          <w:t>частью 4 статьи 111</w:t>
        </w:r>
      </w:hyperlink>
      <w:r w:rsidRPr="00CC62B3">
        <w:rPr>
          <w:rFonts w:ascii="Times New Roman" w:hAnsi="Times New Roman" w:cs="Times New Roman"/>
          <w:sz w:val="24"/>
          <w:szCs w:val="24"/>
        </w:rPr>
        <w:t xml:space="preserve"> Конституции Российской Федерации </w:t>
      </w:r>
      <w:hyperlink w:anchor="Par1018" w:history="1">
        <w:r w:rsidRPr="00CC62B3">
          <w:rPr>
            <w:rFonts w:ascii="Times New Roman" w:hAnsi="Times New Roman" w:cs="Times New Roman"/>
            <w:sz w:val="24"/>
            <w:szCs w:val="24"/>
          </w:rPr>
          <w:t>&lt;*&gt;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jc w:val="center"/>
        <w:outlineLvl w:val="1"/>
        <w:rPr>
          <w:rFonts w:ascii="Times New Roman" w:hAnsi="Times New Roman" w:cs="Times New Roman"/>
          <w:b/>
          <w:bCs/>
          <w:sz w:val="24"/>
          <w:szCs w:val="24"/>
        </w:rPr>
      </w:pPr>
      <w:bookmarkStart w:id="60" w:name="Par858"/>
      <w:bookmarkEnd w:id="60"/>
      <w:r w:rsidRPr="00CC62B3">
        <w:rPr>
          <w:rFonts w:ascii="Times New Roman" w:hAnsi="Times New Roman" w:cs="Times New Roman"/>
          <w:b/>
          <w:bCs/>
          <w:sz w:val="24"/>
          <w:szCs w:val="24"/>
        </w:rPr>
        <w:t>ГЛАВА 7.</w:t>
      </w:r>
    </w:p>
    <w:p w:rsidR="00CC62B3" w:rsidRPr="00CC62B3" w:rsidRDefault="00CC62B3" w:rsidP="00CC62B3">
      <w:pPr>
        <w:autoSpaceDE w:val="0"/>
        <w:autoSpaceDN w:val="0"/>
        <w:adjustRightInd w:val="0"/>
        <w:spacing w:after="0" w:line="240" w:lineRule="auto"/>
        <w:jc w:val="center"/>
        <w:rPr>
          <w:rFonts w:ascii="Times New Roman" w:hAnsi="Times New Roman" w:cs="Times New Roman"/>
          <w:b/>
          <w:bCs/>
          <w:sz w:val="24"/>
          <w:szCs w:val="24"/>
        </w:rPr>
      </w:pPr>
      <w:r w:rsidRPr="00CC62B3">
        <w:rPr>
          <w:rFonts w:ascii="Times New Roman" w:hAnsi="Times New Roman" w:cs="Times New Roman"/>
          <w:b/>
          <w:bCs/>
          <w:sz w:val="24"/>
          <w:szCs w:val="24"/>
        </w:rPr>
        <w:t>СУДЕБНАЯ ВЛАСТЬ И ПРОКУРАТУРА &lt;23&gt;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&lt;23&gt; Редакция наименования главы 7 приведена в соответствии с </w:t>
      </w:r>
      <w:hyperlink r:id="rId89" w:history="1">
        <w:r w:rsidRPr="00CC62B3">
          <w:rPr>
            <w:rFonts w:ascii="Times New Roman" w:hAnsi="Times New Roman" w:cs="Times New Roman"/>
            <w:sz w:val="24"/>
            <w:szCs w:val="24"/>
          </w:rPr>
          <w:t>Законом</w:t>
        </w:r>
      </w:hyperlink>
      <w:r w:rsidRPr="00CC62B3">
        <w:rPr>
          <w:rFonts w:ascii="Times New Roman" w:hAnsi="Times New Roman" w:cs="Times New Roman"/>
          <w:sz w:val="24"/>
          <w:szCs w:val="24"/>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sidRPr="00CC62B3">
        <w:rPr>
          <w:rFonts w:ascii="Times New Roman" w:hAnsi="Times New Roman" w:cs="Times New Roman"/>
          <w:b/>
          <w:bCs/>
          <w:sz w:val="24"/>
          <w:szCs w:val="24"/>
        </w:rPr>
        <w:lastRenderedPageBreak/>
        <w:t>Статья 118</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1. Правосудие в Российской Федерации осуществляется только судом.</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ar1018" w:history="1">
        <w:r w:rsidRPr="00CC62B3">
          <w:rPr>
            <w:rFonts w:ascii="Times New Roman" w:hAnsi="Times New Roman" w:cs="Times New Roman"/>
            <w:sz w:val="24"/>
            <w:szCs w:val="24"/>
          </w:rPr>
          <w:t>&lt;*&gt;</w:t>
        </w:r>
      </w:hyperlink>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3. Судебная система Российской Федерации устанавливается Конституцией Российской Федерации и федеральным конституционным </w:t>
      </w:r>
      <w:hyperlink r:id="rId90" w:history="1">
        <w:r w:rsidRPr="00CC62B3">
          <w:rPr>
            <w:rFonts w:ascii="Times New Roman" w:hAnsi="Times New Roman" w:cs="Times New Roman"/>
            <w:sz w:val="24"/>
            <w:szCs w:val="24"/>
          </w:rPr>
          <w:t>законом</w:t>
        </w:r>
      </w:hyperlink>
      <w:r w:rsidRPr="00CC62B3">
        <w:rPr>
          <w:rFonts w:ascii="Times New Roman" w:hAnsi="Times New Roman" w:cs="Times New Roman"/>
          <w:sz w:val="24"/>
          <w:szCs w:val="24"/>
        </w:rP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ar1018" w:history="1">
        <w:r w:rsidRPr="00CC62B3">
          <w:rPr>
            <w:rFonts w:ascii="Times New Roman" w:hAnsi="Times New Roman" w:cs="Times New Roman"/>
            <w:sz w:val="24"/>
            <w:szCs w:val="24"/>
          </w:rPr>
          <w:t>&lt;*&gt;</w:t>
        </w:r>
      </w:hyperlink>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sidRPr="00CC62B3">
        <w:rPr>
          <w:rFonts w:ascii="Times New Roman" w:hAnsi="Times New Roman" w:cs="Times New Roman"/>
          <w:b/>
          <w:bCs/>
          <w:sz w:val="24"/>
          <w:szCs w:val="24"/>
        </w:rPr>
        <w:t xml:space="preserve">Статья 119 </w:t>
      </w:r>
      <w:hyperlink w:anchor="Par1018" w:history="1">
        <w:r w:rsidRPr="00CC62B3">
          <w:rPr>
            <w:rFonts w:ascii="Times New Roman" w:hAnsi="Times New Roman" w:cs="Times New Roman"/>
            <w:b/>
            <w:bCs/>
            <w:sz w:val="24"/>
            <w:szCs w:val="24"/>
          </w:rPr>
          <w:t>&lt;*&gt;</w:t>
        </w:r>
      </w:hyperlink>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91" w:history="1">
        <w:r w:rsidRPr="00CC62B3">
          <w:rPr>
            <w:rFonts w:ascii="Times New Roman" w:hAnsi="Times New Roman" w:cs="Times New Roman"/>
            <w:sz w:val="24"/>
            <w:szCs w:val="24"/>
          </w:rPr>
          <w:t>законом</w:t>
        </w:r>
      </w:hyperlink>
      <w:r w:rsidRPr="00CC62B3">
        <w:rPr>
          <w:rFonts w:ascii="Times New Roman" w:hAnsi="Times New Roman" w:cs="Times New Roman"/>
          <w:sz w:val="24"/>
          <w:szCs w:val="24"/>
        </w:rPr>
        <w:t xml:space="preserve"> могут быть установлены дополнительные требования к судьям судов Российской Федерации.</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sidRPr="00CC62B3">
        <w:rPr>
          <w:rFonts w:ascii="Times New Roman" w:hAnsi="Times New Roman" w:cs="Times New Roman"/>
          <w:b/>
          <w:bCs/>
          <w:sz w:val="24"/>
          <w:szCs w:val="24"/>
        </w:rPr>
        <w:t>Статья 120</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1. Судьи независимы и подчиняются только Конституции Российской Федерации и федеральному закону.</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sidRPr="00CC62B3">
        <w:rPr>
          <w:rFonts w:ascii="Times New Roman" w:hAnsi="Times New Roman" w:cs="Times New Roman"/>
          <w:b/>
          <w:bCs/>
          <w:sz w:val="24"/>
          <w:szCs w:val="24"/>
        </w:rPr>
        <w:t>Статья 121</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1. Судьи несменяемы.</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2. Полномочия судьи могут быть прекращены или приостановлены не иначе как в порядке и по основаниям, установленным федеральным законом.</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sidRPr="00CC62B3">
        <w:rPr>
          <w:rFonts w:ascii="Times New Roman" w:hAnsi="Times New Roman" w:cs="Times New Roman"/>
          <w:b/>
          <w:bCs/>
          <w:sz w:val="24"/>
          <w:szCs w:val="24"/>
        </w:rPr>
        <w:t>Статья 122</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1. Судьи неприкосновенны.</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2. Судья не может быть привлечен к уголовной ответственности иначе как в порядке, определяемом федеральным </w:t>
      </w:r>
      <w:hyperlink r:id="rId92" w:history="1">
        <w:r w:rsidRPr="00CC62B3">
          <w:rPr>
            <w:rFonts w:ascii="Times New Roman" w:hAnsi="Times New Roman" w:cs="Times New Roman"/>
            <w:sz w:val="24"/>
            <w:szCs w:val="24"/>
          </w:rPr>
          <w:t>законом</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sidRPr="00CC62B3">
        <w:rPr>
          <w:rFonts w:ascii="Times New Roman" w:hAnsi="Times New Roman" w:cs="Times New Roman"/>
          <w:b/>
          <w:bCs/>
          <w:sz w:val="24"/>
          <w:szCs w:val="24"/>
        </w:rPr>
        <w:t>Статья 123</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2. Заочное разбирательство уголовных дел в судах не допускается, кроме случаев, предусмотренных федеральным </w:t>
      </w:r>
      <w:hyperlink r:id="rId93" w:history="1">
        <w:r w:rsidRPr="00CC62B3">
          <w:rPr>
            <w:rFonts w:ascii="Times New Roman" w:hAnsi="Times New Roman" w:cs="Times New Roman"/>
            <w:sz w:val="24"/>
            <w:szCs w:val="24"/>
          </w:rPr>
          <w:t>законом</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3. Судопроизводство осуществляется на основе состязательности и равноправия сторон.</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4. В случаях, предусмотренных федеральным </w:t>
      </w:r>
      <w:hyperlink r:id="rId94" w:history="1">
        <w:r w:rsidRPr="00CC62B3">
          <w:rPr>
            <w:rFonts w:ascii="Times New Roman" w:hAnsi="Times New Roman" w:cs="Times New Roman"/>
            <w:sz w:val="24"/>
            <w:szCs w:val="24"/>
          </w:rPr>
          <w:t>законом</w:t>
        </w:r>
      </w:hyperlink>
      <w:r w:rsidRPr="00CC62B3">
        <w:rPr>
          <w:rFonts w:ascii="Times New Roman" w:hAnsi="Times New Roman" w:cs="Times New Roman"/>
          <w:sz w:val="24"/>
          <w:szCs w:val="24"/>
        </w:rPr>
        <w:t>, судопроизводство осуществляется с участием присяжных заседателей.</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sidRPr="00CC62B3">
        <w:rPr>
          <w:rFonts w:ascii="Times New Roman" w:hAnsi="Times New Roman" w:cs="Times New Roman"/>
          <w:b/>
          <w:bCs/>
          <w:sz w:val="24"/>
          <w:szCs w:val="24"/>
        </w:rPr>
        <w:t>Статья 124</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9D11D5" w:rsidP="00CC62B3">
      <w:pPr>
        <w:autoSpaceDE w:val="0"/>
        <w:autoSpaceDN w:val="0"/>
        <w:adjustRightInd w:val="0"/>
        <w:spacing w:after="0" w:line="240" w:lineRule="auto"/>
        <w:ind w:firstLine="540"/>
        <w:jc w:val="both"/>
        <w:rPr>
          <w:rFonts w:ascii="Times New Roman" w:hAnsi="Times New Roman" w:cs="Times New Roman"/>
          <w:sz w:val="24"/>
          <w:szCs w:val="24"/>
        </w:rPr>
      </w:pPr>
      <w:hyperlink r:id="rId95" w:history="1">
        <w:r w:rsidR="00CC62B3" w:rsidRPr="00CC62B3">
          <w:rPr>
            <w:rFonts w:ascii="Times New Roman" w:hAnsi="Times New Roman" w:cs="Times New Roman"/>
            <w:sz w:val="24"/>
            <w:szCs w:val="24"/>
          </w:rPr>
          <w:t>Финансирование</w:t>
        </w:r>
      </w:hyperlink>
      <w:r w:rsidR="00CC62B3" w:rsidRPr="00CC62B3">
        <w:rPr>
          <w:rFonts w:ascii="Times New Roman" w:hAnsi="Times New Roman" w:cs="Times New Roman"/>
          <w:sz w:val="24"/>
          <w:szCs w:val="24"/>
        </w:rP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sidRPr="00CC62B3">
        <w:rPr>
          <w:rFonts w:ascii="Times New Roman" w:hAnsi="Times New Roman" w:cs="Times New Roman"/>
          <w:b/>
          <w:bCs/>
          <w:sz w:val="24"/>
          <w:szCs w:val="24"/>
        </w:rPr>
        <w:t>Статья 125</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bookmarkStart w:id="61" w:name="_GoBack"/>
      <w:bookmarkEnd w:id="61"/>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ar1018" w:history="1">
        <w:r w:rsidRPr="00CC62B3">
          <w:rPr>
            <w:rFonts w:ascii="Times New Roman" w:hAnsi="Times New Roman" w:cs="Times New Roman"/>
            <w:sz w:val="24"/>
            <w:szCs w:val="24"/>
          </w:rPr>
          <w:t>&lt;*&gt;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ar1018" w:history="1">
        <w:r w:rsidRPr="00CC62B3">
          <w:rPr>
            <w:rFonts w:ascii="Times New Roman" w:hAnsi="Times New Roman" w:cs="Times New Roman"/>
            <w:sz w:val="24"/>
            <w:szCs w:val="24"/>
          </w:rPr>
          <w:t>&lt;*&gt;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bookmarkStart w:id="62" w:name="Par906"/>
      <w:bookmarkEnd w:id="62"/>
      <w:r w:rsidRPr="00CC62B3">
        <w:rPr>
          <w:rFonts w:ascii="Times New Roman" w:hAnsi="Times New Roman" w:cs="Times New Roman"/>
          <w:sz w:val="24"/>
          <w:szCs w:val="24"/>
        </w:rP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ar1018" w:history="1">
        <w:r w:rsidRPr="00CC62B3">
          <w:rPr>
            <w:rFonts w:ascii="Times New Roman" w:hAnsi="Times New Roman" w:cs="Times New Roman"/>
            <w:sz w:val="24"/>
            <w:szCs w:val="24"/>
          </w:rPr>
          <w:t>&lt;*&gt;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bookmarkStart w:id="63" w:name="Par907"/>
      <w:bookmarkEnd w:id="63"/>
      <w:r w:rsidRPr="00CC62B3">
        <w:rPr>
          <w:rFonts w:ascii="Times New Roman" w:hAnsi="Times New Roman" w:cs="Times New Roman"/>
          <w:sz w:val="24"/>
          <w:szCs w:val="24"/>
        </w:rP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ar1018" w:history="1">
        <w:r w:rsidRPr="00CC62B3">
          <w:rPr>
            <w:rFonts w:ascii="Times New Roman" w:hAnsi="Times New Roman" w:cs="Times New Roman"/>
            <w:sz w:val="24"/>
            <w:szCs w:val="24"/>
          </w:rPr>
          <w:t>&lt;*&gt;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ar1018" w:history="1">
        <w:r w:rsidRPr="00CC62B3">
          <w:rPr>
            <w:rFonts w:ascii="Times New Roman" w:hAnsi="Times New Roman" w:cs="Times New Roman"/>
            <w:sz w:val="24"/>
            <w:szCs w:val="24"/>
          </w:rPr>
          <w:t>&lt;*&gt;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г) не вступивших в силу международных договоров Российской Федерации </w:t>
      </w:r>
      <w:hyperlink w:anchor="Par1018" w:history="1">
        <w:r w:rsidRPr="00CC62B3">
          <w:rPr>
            <w:rFonts w:ascii="Times New Roman" w:hAnsi="Times New Roman" w:cs="Times New Roman"/>
            <w:sz w:val="24"/>
            <w:szCs w:val="24"/>
          </w:rPr>
          <w:t>&lt;*&gt;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3. Конституционный Суд Российской Федерации разрешает споры о компетенции:</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а) между федеральными органами государственной власти;</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б) между органами государственной власти Российской Федерации и органами государственной власти субъектов Российской Федерации;</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в) между высшими государственными органами субъектов Российской Федерации.</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4. Конституционный Суд Российской Федерации в порядке, установленном федеральным конституционным законом, проверяет </w:t>
      </w:r>
      <w:hyperlink w:anchor="Par1018" w:history="1">
        <w:r w:rsidRPr="00CC62B3">
          <w:rPr>
            <w:rFonts w:ascii="Times New Roman" w:hAnsi="Times New Roman" w:cs="Times New Roman"/>
            <w:sz w:val="24"/>
            <w:szCs w:val="24"/>
          </w:rPr>
          <w:t>&lt;*&gt;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ar906" w:history="1">
        <w:r w:rsidRPr="00CC62B3">
          <w:rPr>
            <w:rFonts w:ascii="Times New Roman" w:hAnsi="Times New Roman" w:cs="Times New Roman"/>
            <w:sz w:val="24"/>
            <w:szCs w:val="24"/>
          </w:rPr>
          <w:t>пунктах "а"</w:t>
        </w:r>
      </w:hyperlink>
      <w:r w:rsidRPr="00CC62B3">
        <w:rPr>
          <w:rFonts w:ascii="Times New Roman" w:hAnsi="Times New Roman" w:cs="Times New Roman"/>
          <w:sz w:val="24"/>
          <w:szCs w:val="24"/>
        </w:rPr>
        <w:t xml:space="preserve"> и </w:t>
      </w:r>
      <w:hyperlink w:anchor="Par907" w:history="1">
        <w:r w:rsidRPr="00CC62B3">
          <w:rPr>
            <w:rFonts w:ascii="Times New Roman" w:hAnsi="Times New Roman" w:cs="Times New Roman"/>
            <w:sz w:val="24"/>
            <w:szCs w:val="24"/>
          </w:rPr>
          <w:t>"б" части 2</w:t>
        </w:r>
      </w:hyperlink>
      <w:r w:rsidRPr="00CC62B3">
        <w:rPr>
          <w:rFonts w:ascii="Times New Roman" w:hAnsi="Times New Roman" w:cs="Times New Roman"/>
          <w:sz w:val="24"/>
          <w:szCs w:val="24"/>
        </w:rPr>
        <w:t xml:space="preserve"> настоящей статьи, примененных в конкретном деле, если исчерпаны все другие внутригосударственные средства судебной защиты </w:t>
      </w:r>
      <w:hyperlink w:anchor="Par1018" w:history="1">
        <w:r w:rsidRPr="00CC62B3">
          <w:rPr>
            <w:rFonts w:ascii="Times New Roman" w:hAnsi="Times New Roman" w:cs="Times New Roman"/>
            <w:sz w:val="24"/>
            <w:szCs w:val="24"/>
          </w:rPr>
          <w:t>&lt;*&gt;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б) по запросам судов - конституционность законов и иных нормативных актов, указанных в </w:t>
      </w:r>
      <w:hyperlink w:anchor="Par906" w:history="1">
        <w:r w:rsidRPr="00CC62B3">
          <w:rPr>
            <w:rFonts w:ascii="Times New Roman" w:hAnsi="Times New Roman" w:cs="Times New Roman"/>
            <w:sz w:val="24"/>
            <w:szCs w:val="24"/>
          </w:rPr>
          <w:t>пунктах "а"</w:t>
        </w:r>
      </w:hyperlink>
      <w:r w:rsidRPr="00CC62B3">
        <w:rPr>
          <w:rFonts w:ascii="Times New Roman" w:hAnsi="Times New Roman" w:cs="Times New Roman"/>
          <w:sz w:val="24"/>
          <w:szCs w:val="24"/>
        </w:rPr>
        <w:t xml:space="preserve"> и </w:t>
      </w:r>
      <w:hyperlink w:anchor="Par907" w:history="1">
        <w:r w:rsidRPr="00CC62B3">
          <w:rPr>
            <w:rFonts w:ascii="Times New Roman" w:hAnsi="Times New Roman" w:cs="Times New Roman"/>
            <w:sz w:val="24"/>
            <w:szCs w:val="24"/>
          </w:rPr>
          <w:t>"б" части 2</w:t>
        </w:r>
      </w:hyperlink>
      <w:r w:rsidRPr="00CC62B3">
        <w:rPr>
          <w:rFonts w:ascii="Times New Roman" w:hAnsi="Times New Roman" w:cs="Times New Roman"/>
          <w:sz w:val="24"/>
          <w:szCs w:val="24"/>
        </w:rPr>
        <w:t xml:space="preserve"> настоящей статьи, подлежащих применению в конкретном деле </w:t>
      </w:r>
      <w:hyperlink w:anchor="Par1018" w:history="1">
        <w:r w:rsidRPr="00CC62B3">
          <w:rPr>
            <w:rFonts w:ascii="Times New Roman" w:hAnsi="Times New Roman" w:cs="Times New Roman"/>
            <w:sz w:val="24"/>
            <w:szCs w:val="24"/>
          </w:rPr>
          <w:t>&lt;*&gt;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5.1. Конституционный Суд Российской Федерации:</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lastRenderedPageBreak/>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ar771" w:history="1">
        <w:r w:rsidRPr="00CC62B3">
          <w:rPr>
            <w:rFonts w:ascii="Times New Roman" w:hAnsi="Times New Roman" w:cs="Times New Roman"/>
            <w:sz w:val="24"/>
            <w:szCs w:val="24"/>
          </w:rPr>
          <w:t>частями 2</w:t>
        </w:r>
      </w:hyperlink>
      <w:r w:rsidRPr="00CC62B3">
        <w:rPr>
          <w:rFonts w:ascii="Times New Roman" w:hAnsi="Times New Roman" w:cs="Times New Roman"/>
          <w:sz w:val="24"/>
          <w:szCs w:val="24"/>
        </w:rPr>
        <w:t xml:space="preserve"> и </w:t>
      </w:r>
      <w:hyperlink w:anchor="Par772" w:history="1">
        <w:r w:rsidRPr="00CC62B3">
          <w:rPr>
            <w:rFonts w:ascii="Times New Roman" w:hAnsi="Times New Roman" w:cs="Times New Roman"/>
            <w:sz w:val="24"/>
            <w:szCs w:val="24"/>
          </w:rPr>
          <w:t>3 статьи 107</w:t>
        </w:r>
      </w:hyperlink>
      <w:r w:rsidRPr="00CC62B3">
        <w:rPr>
          <w:rFonts w:ascii="Times New Roman" w:hAnsi="Times New Roman" w:cs="Times New Roman"/>
          <w:sz w:val="24"/>
          <w:szCs w:val="24"/>
        </w:rPr>
        <w:t xml:space="preserve"> и </w:t>
      </w:r>
      <w:hyperlink w:anchor="Par777" w:history="1">
        <w:r w:rsidRPr="00CC62B3">
          <w:rPr>
            <w:rFonts w:ascii="Times New Roman" w:hAnsi="Times New Roman" w:cs="Times New Roman"/>
            <w:sz w:val="24"/>
            <w:szCs w:val="24"/>
          </w:rPr>
          <w:t>частью 2 статьи 108</w:t>
        </w:r>
      </w:hyperlink>
      <w:r w:rsidRPr="00CC62B3">
        <w:rPr>
          <w:rFonts w:ascii="Times New Roman" w:hAnsi="Times New Roman" w:cs="Times New Roman"/>
          <w:sz w:val="24"/>
          <w:szCs w:val="24"/>
        </w:rPr>
        <w:t xml:space="preserve"> Конституции Российской Федерации, законов до их подписания Президентом Российской Федерации;</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в) по запросу Президента Российской Федерации в порядке, установленном федеральным конституционным </w:t>
      </w:r>
      <w:hyperlink r:id="rId96" w:history="1">
        <w:r w:rsidRPr="00CC62B3">
          <w:rPr>
            <w:rFonts w:ascii="Times New Roman" w:hAnsi="Times New Roman" w:cs="Times New Roman"/>
            <w:sz w:val="24"/>
            <w:szCs w:val="24"/>
          </w:rPr>
          <w:t>законом</w:t>
        </w:r>
      </w:hyperlink>
      <w:r w:rsidRPr="00CC62B3">
        <w:rPr>
          <w:rFonts w:ascii="Times New Roman" w:hAnsi="Times New Roman" w:cs="Times New Roman"/>
          <w:sz w:val="24"/>
          <w:szCs w:val="24"/>
        </w:rP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hyperlink w:anchor="Par1018" w:history="1">
        <w:r w:rsidRPr="00CC62B3">
          <w:rPr>
            <w:rFonts w:ascii="Times New Roman" w:hAnsi="Times New Roman" w:cs="Times New Roman"/>
            <w:sz w:val="24"/>
            <w:szCs w:val="24"/>
          </w:rPr>
          <w:t>&lt;*&gt;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ar1018" w:history="1">
        <w:r w:rsidRPr="00CC62B3">
          <w:rPr>
            <w:rFonts w:ascii="Times New Roman" w:hAnsi="Times New Roman" w:cs="Times New Roman"/>
            <w:sz w:val="24"/>
            <w:szCs w:val="24"/>
          </w:rPr>
          <w:t>&lt;*&gt;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7. Конституционный Суд Российской Федерации по запросу Совета Федерации дает заключение о соблюдении установленного </w:t>
      </w:r>
      <w:hyperlink w:anchor="Par638" w:history="1">
        <w:r w:rsidRPr="00CC62B3">
          <w:rPr>
            <w:rFonts w:ascii="Times New Roman" w:hAnsi="Times New Roman" w:cs="Times New Roman"/>
            <w:sz w:val="24"/>
            <w:szCs w:val="24"/>
          </w:rPr>
          <w:t>порядка</w:t>
        </w:r>
      </w:hyperlink>
      <w:r w:rsidRPr="00CC62B3">
        <w:rPr>
          <w:rFonts w:ascii="Times New Roman" w:hAnsi="Times New Roman" w:cs="Times New Roman"/>
          <w:sz w:val="24"/>
          <w:szCs w:val="24"/>
        </w:rPr>
        <w:t xml:space="preserve">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ar1018" w:history="1">
        <w:r w:rsidRPr="00CC62B3">
          <w:rPr>
            <w:rFonts w:ascii="Times New Roman" w:hAnsi="Times New Roman" w:cs="Times New Roman"/>
            <w:sz w:val="24"/>
            <w:szCs w:val="24"/>
          </w:rPr>
          <w:t>&lt;*&gt;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8. Конституционный Суд Российской Федерации осуществляет иные полномочия, установленные федеральным конституционным </w:t>
      </w:r>
      <w:hyperlink r:id="rId97" w:history="1">
        <w:r w:rsidRPr="00CC62B3">
          <w:rPr>
            <w:rFonts w:ascii="Times New Roman" w:hAnsi="Times New Roman" w:cs="Times New Roman"/>
            <w:sz w:val="24"/>
            <w:szCs w:val="24"/>
          </w:rPr>
          <w:t>законом</w:t>
        </w:r>
      </w:hyperlink>
      <w:r w:rsidRPr="00CC62B3">
        <w:rPr>
          <w:rFonts w:ascii="Times New Roman" w:hAnsi="Times New Roman" w:cs="Times New Roman"/>
          <w:sz w:val="24"/>
          <w:szCs w:val="24"/>
        </w:rPr>
        <w:t xml:space="preserve"> </w:t>
      </w:r>
      <w:hyperlink w:anchor="Par1018" w:history="1">
        <w:r w:rsidRPr="00CC62B3">
          <w:rPr>
            <w:rFonts w:ascii="Times New Roman" w:hAnsi="Times New Roman" w:cs="Times New Roman"/>
            <w:sz w:val="24"/>
            <w:szCs w:val="24"/>
          </w:rPr>
          <w:t>&lt;*&gt;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sidRPr="00CC62B3">
        <w:rPr>
          <w:rFonts w:ascii="Times New Roman" w:hAnsi="Times New Roman" w:cs="Times New Roman"/>
          <w:b/>
          <w:bCs/>
          <w:sz w:val="24"/>
          <w:szCs w:val="24"/>
        </w:rPr>
        <w:t xml:space="preserve">Статья 126 </w:t>
      </w:r>
      <w:hyperlink w:anchor="Par1018" w:history="1">
        <w:r w:rsidRPr="00CC62B3">
          <w:rPr>
            <w:rFonts w:ascii="Times New Roman" w:hAnsi="Times New Roman" w:cs="Times New Roman"/>
            <w:b/>
            <w:bCs/>
            <w:sz w:val="24"/>
            <w:szCs w:val="24"/>
          </w:rPr>
          <w:t>&lt;*&gt;</w:t>
        </w:r>
      </w:hyperlink>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98" w:history="1">
        <w:r w:rsidRPr="00CC62B3">
          <w:rPr>
            <w:rFonts w:ascii="Times New Roman" w:hAnsi="Times New Roman" w:cs="Times New Roman"/>
            <w:sz w:val="24"/>
            <w:szCs w:val="24"/>
          </w:rPr>
          <w:t>законом</w:t>
        </w:r>
      </w:hyperlink>
      <w:r w:rsidRPr="00CC62B3">
        <w:rPr>
          <w:rFonts w:ascii="Times New Roman" w:hAnsi="Times New Roman" w:cs="Times New Roman"/>
          <w:sz w:val="24"/>
          <w:szCs w:val="24"/>
        </w:rP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sidRPr="00CC62B3">
        <w:rPr>
          <w:rFonts w:ascii="Times New Roman" w:hAnsi="Times New Roman" w:cs="Times New Roman"/>
          <w:b/>
          <w:bCs/>
          <w:sz w:val="24"/>
          <w:szCs w:val="24"/>
        </w:rPr>
        <w:t>Статья 127</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Исключена поправкой к Конституции Российской Федерации (</w:t>
      </w:r>
      <w:hyperlink r:id="rId99" w:history="1">
        <w:r w:rsidRPr="00CC62B3">
          <w:rPr>
            <w:rFonts w:ascii="Times New Roman" w:hAnsi="Times New Roman" w:cs="Times New Roman"/>
            <w:sz w:val="24"/>
            <w:szCs w:val="24"/>
          </w:rPr>
          <w:t>Закон</w:t>
        </w:r>
      </w:hyperlink>
      <w:r w:rsidRPr="00CC62B3">
        <w:rPr>
          <w:rFonts w:ascii="Times New Roman" w:hAnsi="Times New Roman" w:cs="Times New Roman"/>
          <w:sz w:val="24"/>
          <w:szCs w:val="24"/>
        </w:rP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&lt;24&gt;.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&lt;24&gt; Статья 127 исключена в соответствии с </w:t>
      </w:r>
      <w:hyperlink r:id="rId100" w:history="1">
        <w:r w:rsidRPr="00CC62B3">
          <w:rPr>
            <w:rFonts w:ascii="Times New Roman" w:hAnsi="Times New Roman" w:cs="Times New Roman"/>
            <w:sz w:val="24"/>
            <w:szCs w:val="24"/>
          </w:rPr>
          <w:t>Законом</w:t>
        </w:r>
      </w:hyperlink>
      <w:r w:rsidRPr="00CC62B3">
        <w:rPr>
          <w:rFonts w:ascii="Times New Roman" w:hAnsi="Times New Roman" w:cs="Times New Roman"/>
          <w:sz w:val="24"/>
          <w:szCs w:val="24"/>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w:t>
      </w:r>
      <w:r w:rsidRPr="00CC62B3">
        <w:rPr>
          <w:rFonts w:ascii="Times New Roman" w:hAnsi="Times New Roman" w:cs="Times New Roman"/>
          <w:sz w:val="24"/>
          <w:szCs w:val="24"/>
        </w:rPr>
        <w:lastRenderedPageBreak/>
        <w:t>официального опубликования 6 февраля 2014 г. (Официальный интернет-портал правовой информации (www.pravo.gov.ru), 2014, 6 февраля, N 0001201402060001).</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bookmarkStart w:id="64" w:name="Par936"/>
      <w:bookmarkEnd w:id="64"/>
      <w:r w:rsidRPr="00CC62B3">
        <w:rPr>
          <w:rFonts w:ascii="Times New Roman" w:hAnsi="Times New Roman" w:cs="Times New Roman"/>
          <w:b/>
          <w:bCs/>
          <w:sz w:val="24"/>
          <w:szCs w:val="24"/>
        </w:rPr>
        <w:t xml:space="preserve">Статья 128 </w:t>
      </w:r>
      <w:hyperlink w:anchor="Par1018" w:history="1">
        <w:r w:rsidRPr="00CC62B3">
          <w:rPr>
            <w:rFonts w:ascii="Times New Roman" w:hAnsi="Times New Roman" w:cs="Times New Roman"/>
            <w:b/>
            <w:bCs/>
            <w:sz w:val="24"/>
            <w:szCs w:val="24"/>
          </w:rPr>
          <w:t>&lt;*&gt;</w:t>
        </w:r>
      </w:hyperlink>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101" w:history="1">
        <w:r w:rsidRPr="00CC62B3">
          <w:rPr>
            <w:rFonts w:ascii="Times New Roman" w:hAnsi="Times New Roman" w:cs="Times New Roman"/>
            <w:sz w:val="24"/>
            <w:szCs w:val="24"/>
          </w:rPr>
          <w:t>законом</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sidRPr="00CC62B3">
        <w:rPr>
          <w:rFonts w:ascii="Times New Roman" w:hAnsi="Times New Roman" w:cs="Times New Roman"/>
          <w:b/>
          <w:bCs/>
          <w:sz w:val="24"/>
          <w:szCs w:val="24"/>
        </w:rPr>
        <w:t xml:space="preserve">Статья 129 </w:t>
      </w:r>
      <w:hyperlink w:anchor="Par1018" w:history="1">
        <w:r w:rsidRPr="00CC62B3">
          <w:rPr>
            <w:rFonts w:ascii="Times New Roman" w:hAnsi="Times New Roman" w:cs="Times New Roman"/>
            <w:b/>
            <w:bCs/>
            <w:sz w:val="24"/>
            <w:szCs w:val="24"/>
          </w:rPr>
          <w:t>&lt;*&gt;</w:t>
        </w:r>
      </w:hyperlink>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102" w:history="1">
        <w:r w:rsidRPr="00CC62B3">
          <w:rPr>
            <w:rFonts w:ascii="Times New Roman" w:hAnsi="Times New Roman" w:cs="Times New Roman"/>
            <w:sz w:val="24"/>
            <w:szCs w:val="24"/>
          </w:rPr>
          <w:t>законом</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103" w:history="1">
        <w:r w:rsidRPr="00CC62B3">
          <w:rPr>
            <w:rFonts w:ascii="Times New Roman" w:hAnsi="Times New Roman" w:cs="Times New Roman"/>
            <w:sz w:val="24"/>
            <w:szCs w:val="24"/>
          </w:rPr>
          <w:t>законом</w:t>
        </w:r>
      </w:hyperlink>
      <w:r w:rsidRPr="00CC62B3">
        <w:rPr>
          <w:rFonts w:ascii="Times New Roman" w:hAnsi="Times New Roman" w:cs="Times New Roman"/>
          <w:sz w:val="24"/>
          <w:szCs w:val="24"/>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jc w:val="center"/>
        <w:outlineLvl w:val="1"/>
        <w:rPr>
          <w:rFonts w:ascii="Times New Roman" w:hAnsi="Times New Roman" w:cs="Times New Roman"/>
          <w:b/>
          <w:bCs/>
          <w:sz w:val="24"/>
          <w:szCs w:val="24"/>
        </w:rPr>
      </w:pPr>
      <w:bookmarkStart w:id="65" w:name="Par951"/>
      <w:bookmarkEnd w:id="65"/>
      <w:r w:rsidRPr="00CC62B3">
        <w:rPr>
          <w:rFonts w:ascii="Times New Roman" w:hAnsi="Times New Roman" w:cs="Times New Roman"/>
          <w:b/>
          <w:bCs/>
          <w:sz w:val="24"/>
          <w:szCs w:val="24"/>
        </w:rPr>
        <w:t>ГЛАВА 8.</w:t>
      </w:r>
    </w:p>
    <w:p w:rsidR="00CC62B3" w:rsidRPr="00CC62B3" w:rsidRDefault="00CC62B3" w:rsidP="00CC62B3">
      <w:pPr>
        <w:autoSpaceDE w:val="0"/>
        <w:autoSpaceDN w:val="0"/>
        <w:adjustRightInd w:val="0"/>
        <w:spacing w:after="0" w:line="240" w:lineRule="auto"/>
        <w:jc w:val="center"/>
        <w:rPr>
          <w:rFonts w:ascii="Times New Roman" w:hAnsi="Times New Roman" w:cs="Times New Roman"/>
          <w:b/>
          <w:bCs/>
          <w:sz w:val="24"/>
          <w:szCs w:val="24"/>
        </w:rPr>
      </w:pPr>
      <w:r w:rsidRPr="00CC62B3">
        <w:rPr>
          <w:rFonts w:ascii="Times New Roman" w:hAnsi="Times New Roman" w:cs="Times New Roman"/>
          <w:b/>
          <w:bCs/>
          <w:sz w:val="24"/>
          <w:szCs w:val="24"/>
        </w:rPr>
        <w:t>МЕСТНОЕ САМОУПРАВЛЕНИЕ</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sidRPr="00CC62B3">
        <w:rPr>
          <w:rFonts w:ascii="Times New Roman" w:hAnsi="Times New Roman" w:cs="Times New Roman"/>
          <w:b/>
          <w:bCs/>
          <w:sz w:val="24"/>
          <w:szCs w:val="24"/>
        </w:rPr>
        <w:t>Статья 130</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sidRPr="00CC62B3">
        <w:rPr>
          <w:rFonts w:ascii="Times New Roman" w:hAnsi="Times New Roman" w:cs="Times New Roman"/>
          <w:b/>
          <w:bCs/>
          <w:sz w:val="24"/>
          <w:szCs w:val="24"/>
        </w:rPr>
        <w:t>Статья 131</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1. Местное самоуправление осуществляется в муниципальных образованиях, виды которых устанавливаются федеральным </w:t>
      </w:r>
      <w:hyperlink r:id="rId104" w:history="1">
        <w:r w:rsidRPr="00CC62B3">
          <w:rPr>
            <w:rFonts w:ascii="Times New Roman" w:hAnsi="Times New Roman" w:cs="Times New Roman"/>
            <w:sz w:val="24"/>
            <w:szCs w:val="24"/>
          </w:rPr>
          <w:t>законом</w:t>
        </w:r>
      </w:hyperlink>
      <w:r w:rsidRPr="00CC62B3">
        <w:rPr>
          <w:rFonts w:ascii="Times New Roman" w:hAnsi="Times New Roman" w:cs="Times New Roman"/>
          <w:sz w:val="24"/>
          <w:szCs w:val="24"/>
        </w:rPr>
        <w:t xml:space="preserve">.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5" w:history="1">
        <w:r w:rsidRPr="00CC62B3">
          <w:rPr>
            <w:rFonts w:ascii="Times New Roman" w:hAnsi="Times New Roman" w:cs="Times New Roman"/>
            <w:sz w:val="24"/>
            <w:szCs w:val="24"/>
          </w:rPr>
          <w:t>законом</w:t>
        </w:r>
      </w:hyperlink>
      <w:r w:rsidRPr="00CC62B3">
        <w:rPr>
          <w:rFonts w:ascii="Times New Roman" w:hAnsi="Times New Roman" w:cs="Times New Roman"/>
          <w:sz w:val="24"/>
          <w:szCs w:val="24"/>
        </w:rPr>
        <w:t xml:space="preserve"> </w:t>
      </w:r>
      <w:hyperlink w:anchor="Par1018" w:history="1">
        <w:r w:rsidRPr="00CC62B3">
          <w:rPr>
            <w:rFonts w:ascii="Times New Roman" w:hAnsi="Times New Roman" w:cs="Times New Roman"/>
            <w:sz w:val="24"/>
            <w:szCs w:val="24"/>
          </w:rPr>
          <w:t>&lt;*&gt;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ar1018" w:history="1">
        <w:r w:rsidRPr="00CC62B3">
          <w:rPr>
            <w:rFonts w:ascii="Times New Roman" w:hAnsi="Times New Roman" w:cs="Times New Roman"/>
            <w:sz w:val="24"/>
            <w:szCs w:val="24"/>
          </w:rPr>
          <w:t>&lt;*&gt;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106" w:history="1">
        <w:r w:rsidRPr="00CC62B3">
          <w:rPr>
            <w:rFonts w:ascii="Times New Roman" w:hAnsi="Times New Roman" w:cs="Times New Roman"/>
            <w:sz w:val="24"/>
            <w:szCs w:val="24"/>
          </w:rPr>
          <w:t>законом</w:t>
        </w:r>
      </w:hyperlink>
      <w:r w:rsidRPr="00CC62B3">
        <w:rPr>
          <w:rFonts w:ascii="Times New Roman" w:hAnsi="Times New Roman" w:cs="Times New Roman"/>
          <w:sz w:val="24"/>
          <w:szCs w:val="24"/>
        </w:rPr>
        <w:t xml:space="preserve"> </w:t>
      </w:r>
      <w:hyperlink w:anchor="Par1018" w:history="1">
        <w:r w:rsidRPr="00CC62B3">
          <w:rPr>
            <w:rFonts w:ascii="Times New Roman" w:hAnsi="Times New Roman" w:cs="Times New Roman"/>
            <w:sz w:val="24"/>
            <w:szCs w:val="24"/>
          </w:rPr>
          <w:t>&lt;*&gt;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ar1018" w:history="1">
        <w:r w:rsidRPr="00CC62B3">
          <w:rPr>
            <w:rFonts w:ascii="Times New Roman" w:hAnsi="Times New Roman" w:cs="Times New Roman"/>
            <w:sz w:val="24"/>
            <w:szCs w:val="24"/>
          </w:rPr>
          <w:t>&lt;*&gt;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jc w:val="both"/>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sidRPr="00CC62B3">
        <w:rPr>
          <w:rFonts w:ascii="Times New Roman" w:hAnsi="Times New Roman" w:cs="Times New Roman"/>
          <w:b/>
          <w:bCs/>
          <w:sz w:val="24"/>
          <w:szCs w:val="24"/>
        </w:rPr>
        <w:t>Статья 132</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ar1018" w:history="1">
        <w:r w:rsidRPr="00CC62B3">
          <w:rPr>
            <w:rFonts w:ascii="Times New Roman" w:hAnsi="Times New Roman" w:cs="Times New Roman"/>
            <w:sz w:val="24"/>
            <w:szCs w:val="24"/>
          </w:rPr>
          <w:t>&lt;*&gt;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ar1018" w:history="1">
        <w:r w:rsidRPr="00CC62B3">
          <w:rPr>
            <w:rFonts w:ascii="Times New Roman" w:hAnsi="Times New Roman" w:cs="Times New Roman"/>
            <w:sz w:val="24"/>
            <w:szCs w:val="24"/>
          </w:rPr>
          <w:t>&lt;*&gt;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hyperlink w:anchor="Par1018" w:history="1">
        <w:r w:rsidRPr="00CC62B3">
          <w:rPr>
            <w:rFonts w:ascii="Times New Roman" w:hAnsi="Times New Roman" w:cs="Times New Roman"/>
            <w:sz w:val="24"/>
            <w:szCs w:val="24"/>
          </w:rPr>
          <w:t>&lt;*&gt;</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sidRPr="00CC62B3">
        <w:rPr>
          <w:rFonts w:ascii="Times New Roman" w:hAnsi="Times New Roman" w:cs="Times New Roman"/>
          <w:b/>
          <w:bCs/>
          <w:sz w:val="24"/>
          <w:szCs w:val="24"/>
        </w:rPr>
        <w:t xml:space="preserve">Статья 133 </w:t>
      </w:r>
      <w:hyperlink w:anchor="Par1018" w:history="1">
        <w:r w:rsidRPr="00CC62B3">
          <w:rPr>
            <w:rFonts w:ascii="Times New Roman" w:hAnsi="Times New Roman" w:cs="Times New Roman"/>
            <w:b/>
            <w:bCs/>
            <w:sz w:val="24"/>
            <w:szCs w:val="24"/>
          </w:rPr>
          <w:t>&lt;*&gt;</w:t>
        </w:r>
      </w:hyperlink>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jc w:val="center"/>
        <w:outlineLvl w:val="1"/>
        <w:rPr>
          <w:rFonts w:ascii="Times New Roman" w:hAnsi="Times New Roman" w:cs="Times New Roman"/>
          <w:b/>
          <w:bCs/>
          <w:sz w:val="24"/>
          <w:szCs w:val="24"/>
        </w:rPr>
      </w:pPr>
      <w:bookmarkStart w:id="66" w:name="Par976"/>
      <w:bookmarkEnd w:id="66"/>
      <w:r w:rsidRPr="00CC62B3">
        <w:rPr>
          <w:rFonts w:ascii="Times New Roman" w:hAnsi="Times New Roman" w:cs="Times New Roman"/>
          <w:b/>
          <w:bCs/>
          <w:sz w:val="24"/>
          <w:szCs w:val="24"/>
        </w:rPr>
        <w:lastRenderedPageBreak/>
        <w:t>ГЛАВА 9.</w:t>
      </w:r>
    </w:p>
    <w:p w:rsidR="00CC62B3" w:rsidRPr="00CC62B3" w:rsidRDefault="00CC62B3" w:rsidP="00CC62B3">
      <w:pPr>
        <w:autoSpaceDE w:val="0"/>
        <w:autoSpaceDN w:val="0"/>
        <w:adjustRightInd w:val="0"/>
        <w:spacing w:after="0" w:line="240" w:lineRule="auto"/>
        <w:jc w:val="center"/>
        <w:rPr>
          <w:rFonts w:ascii="Times New Roman" w:hAnsi="Times New Roman" w:cs="Times New Roman"/>
          <w:b/>
          <w:bCs/>
          <w:sz w:val="24"/>
          <w:szCs w:val="24"/>
        </w:rPr>
      </w:pPr>
      <w:r w:rsidRPr="00CC62B3">
        <w:rPr>
          <w:rFonts w:ascii="Times New Roman" w:hAnsi="Times New Roman" w:cs="Times New Roman"/>
          <w:b/>
          <w:bCs/>
          <w:sz w:val="24"/>
          <w:szCs w:val="24"/>
        </w:rPr>
        <w:t>КОНСТИТУЦИОННЫЕ ПОПРАВКИ И ПЕРЕСМОТР КОНСТИТУЦИИ</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sidRPr="00CC62B3">
        <w:rPr>
          <w:rFonts w:ascii="Times New Roman" w:hAnsi="Times New Roman" w:cs="Times New Roman"/>
          <w:b/>
          <w:bCs/>
          <w:sz w:val="24"/>
          <w:szCs w:val="24"/>
        </w:rPr>
        <w:t>Статья 134</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bookmarkStart w:id="67" w:name="Par983"/>
      <w:bookmarkEnd w:id="67"/>
      <w:r w:rsidRPr="00CC62B3">
        <w:rPr>
          <w:rFonts w:ascii="Times New Roman" w:hAnsi="Times New Roman" w:cs="Times New Roman"/>
          <w:b/>
          <w:bCs/>
          <w:sz w:val="24"/>
          <w:szCs w:val="24"/>
        </w:rPr>
        <w:t>Статья 135</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1. Положения </w:t>
      </w:r>
      <w:hyperlink w:anchor="Par2" w:history="1">
        <w:r w:rsidRPr="00CC62B3">
          <w:rPr>
            <w:rFonts w:ascii="Times New Roman" w:hAnsi="Times New Roman" w:cs="Times New Roman"/>
            <w:sz w:val="24"/>
            <w:szCs w:val="24"/>
          </w:rPr>
          <w:t>глав 1</w:t>
        </w:r>
      </w:hyperlink>
      <w:r w:rsidRPr="00CC62B3">
        <w:rPr>
          <w:rFonts w:ascii="Times New Roman" w:hAnsi="Times New Roman" w:cs="Times New Roman"/>
          <w:sz w:val="24"/>
          <w:szCs w:val="24"/>
        </w:rPr>
        <w:t xml:space="preserve">, </w:t>
      </w:r>
      <w:hyperlink w:anchor="Par94" w:history="1">
        <w:r w:rsidRPr="00CC62B3">
          <w:rPr>
            <w:rFonts w:ascii="Times New Roman" w:hAnsi="Times New Roman" w:cs="Times New Roman"/>
            <w:sz w:val="24"/>
            <w:szCs w:val="24"/>
          </w:rPr>
          <w:t>2</w:t>
        </w:r>
      </w:hyperlink>
      <w:r w:rsidRPr="00CC62B3">
        <w:rPr>
          <w:rFonts w:ascii="Times New Roman" w:hAnsi="Times New Roman" w:cs="Times New Roman"/>
          <w:sz w:val="24"/>
          <w:szCs w:val="24"/>
        </w:rPr>
        <w:t xml:space="preserve"> и </w:t>
      </w:r>
      <w:hyperlink w:anchor="Par976" w:history="1">
        <w:r w:rsidRPr="00CC62B3">
          <w:rPr>
            <w:rFonts w:ascii="Times New Roman" w:hAnsi="Times New Roman" w:cs="Times New Roman"/>
            <w:sz w:val="24"/>
            <w:szCs w:val="24"/>
          </w:rPr>
          <w:t>9</w:t>
        </w:r>
      </w:hyperlink>
      <w:r w:rsidRPr="00CC62B3">
        <w:rPr>
          <w:rFonts w:ascii="Times New Roman" w:hAnsi="Times New Roman" w:cs="Times New Roman"/>
          <w:sz w:val="24"/>
          <w:szCs w:val="24"/>
        </w:rPr>
        <w:t xml:space="preserve"> Конституции Российской Федерации не могут быть пересмотрены Федеральным Собранием.</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2. Если предложение о пересмотре положений </w:t>
      </w:r>
      <w:hyperlink w:anchor="Par2" w:history="1">
        <w:r w:rsidRPr="00CC62B3">
          <w:rPr>
            <w:rFonts w:ascii="Times New Roman" w:hAnsi="Times New Roman" w:cs="Times New Roman"/>
            <w:sz w:val="24"/>
            <w:szCs w:val="24"/>
          </w:rPr>
          <w:t>глав 1</w:t>
        </w:r>
      </w:hyperlink>
      <w:r w:rsidRPr="00CC62B3">
        <w:rPr>
          <w:rFonts w:ascii="Times New Roman" w:hAnsi="Times New Roman" w:cs="Times New Roman"/>
          <w:sz w:val="24"/>
          <w:szCs w:val="24"/>
        </w:rPr>
        <w:t xml:space="preserve">, </w:t>
      </w:r>
      <w:hyperlink w:anchor="Par94" w:history="1">
        <w:r w:rsidRPr="00CC62B3">
          <w:rPr>
            <w:rFonts w:ascii="Times New Roman" w:hAnsi="Times New Roman" w:cs="Times New Roman"/>
            <w:sz w:val="24"/>
            <w:szCs w:val="24"/>
          </w:rPr>
          <w:t>2</w:t>
        </w:r>
      </w:hyperlink>
      <w:r w:rsidRPr="00CC62B3">
        <w:rPr>
          <w:rFonts w:ascii="Times New Roman" w:hAnsi="Times New Roman" w:cs="Times New Roman"/>
          <w:sz w:val="24"/>
          <w:szCs w:val="24"/>
        </w:rPr>
        <w:t xml:space="preserve"> и </w:t>
      </w:r>
      <w:hyperlink w:anchor="Par976" w:history="1">
        <w:r w:rsidRPr="00CC62B3">
          <w:rPr>
            <w:rFonts w:ascii="Times New Roman" w:hAnsi="Times New Roman" w:cs="Times New Roman"/>
            <w:sz w:val="24"/>
            <w:szCs w:val="24"/>
          </w:rPr>
          <w:t>9</w:t>
        </w:r>
      </w:hyperlink>
      <w:r w:rsidRPr="00CC62B3">
        <w:rPr>
          <w:rFonts w:ascii="Times New Roman" w:hAnsi="Times New Roman" w:cs="Times New Roman"/>
          <w:sz w:val="24"/>
          <w:szCs w:val="24"/>
        </w:rP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sidRPr="00CC62B3">
        <w:rPr>
          <w:rFonts w:ascii="Times New Roman" w:hAnsi="Times New Roman" w:cs="Times New Roman"/>
          <w:b/>
          <w:bCs/>
          <w:sz w:val="24"/>
          <w:szCs w:val="24"/>
        </w:rPr>
        <w:t>Статья 136</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Поправки к </w:t>
      </w:r>
      <w:hyperlink w:anchor="Par354" w:history="1">
        <w:r w:rsidRPr="00CC62B3">
          <w:rPr>
            <w:rFonts w:ascii="Times New Roman" w:hAnsi="Times New Roman" w:cs="Times New Roman"/>
            <w:sz w:val="24"/>
            <w:szCs w:val="24"/>
          </w:rPr>
          <w:t>главам 3</w:t>
        </w:r>
      </w:hyperlink>
      <w:r w:rsidRPr="00CC62B3">
        <w:rPr>
          <w:rFonts w:ascii="Times New Roman" w:hAnsi="Times New Roman" w:cs="Times New Roman"/>
          <w:sz w:val="24"/>
          <w:szCs w:val="24"/>
        </w:rPr>
        <w:t xml:space="preserve"> - </w:t>
      </w:r>
      <w:hyperlink w:anchor="Par951" w:history="1">
        <w:r w:rsidRPr="00CC62B3">
          <w:rPr>
            <w:rFonts w:ascii="Times New Roman" w:hAnsi="Times New Roman" w:cs="Times New Roman"/>
            <w:sz w:val="24"/>
            <w:szCs w:val="24"/>
          </w:rPr>
          <w:t>8</w:t>
        </w:r>
      </w:hyperlink>
      <w:r w:rsidRPr="00CC62B3">
        <w:rPr>
          <w:rFonts w:ascii="Times New Roman" w:hAnsi="Times New Roman" w:cs="Times New Roman"/>
          <w:sz w:val="24"/>
          <w:szCs w:val="24"/>
        </w:rPr>
        <w:t xml:space="preserve"> Конституции Российской Федерации принимаются в </w:t>
      </w:r>
      <w:hyperlink w:anchor="Par777" w:history="1">
        <w:r w:rsidRPr="00CC62B3">
          <w:rPr>
            <w:rFonts w:ascii="Times New Roman" w:hAnsi="Times New Roman" w:cs="Times New Roman"/>
            <w:sz w:val="24"/>
            <w:szCs w:val="24"/>
          </w:rPr>
          <w:t>порядке</w:t>
        </w:r>
      </w:hyperlink>
      <w:r w:rsidRPr="00CC62B3">
        <w:rPr>
          <w:rFonts w:ascii="Times New Roman" w:hAnsi="Times New Roman" w:cs="Times New Roman"/>
          <w:sz w:val="24"/>
          <w:szCs w:val="24"/>
        </w:rP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jc w:val="center"/>
        <w:outlineLvl w:val="2"/>
        <w:rPr>
          <w:rFonts w:ascii="Times New Roman" w:hAnsi="Times New Roman" w:cs="Times New Roman"/>
          <w:b/>
          <w:bCs/>
          <w:sz w:val="24"/>
          <w:szCs w:val="24"/>
        </w:rPr>
      </w:pPr>
      <w:r w:rsidRPr="00CC62B3">
        <w:rPr>
          <w:rFonts w:ascii="Times New Roman" w:hAnsi="Times New Roman" w:cs="Times New Roman"/>
          <w:b/>
          <w:bCs/>
          <w:sz w:val="24"/>
          <w:szCs w:val="24"/>
        </w:rPr>
        <w:t>Статья 137</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1. Изменения в </w:t>
      </w:r>
      <w:hyperlink w:anchor="Par357" w:history="1">
        <w:r w:rsidRPr="00CC62B3">
          <w:rPr>
            <w:rFonts w:ascii="Times New Roman" w:hAnsi="Times New Roman" w:cs="Times New Roman"/>
            <w:sz w:val="24"/>
            <w:szCs w:val="24"/>
          </w:rPr>
          <w:t>статью 65</w:t>
        </w:r>
      </w:hyperlink>
      <w:r w:rsidRPr="00CC62B3">
        <w:rPr>
          <w:rFonts w:ascii="Times New Roman" w:hAnsi="Times New Roman" w:cs="Times New Roman"/>
          <w:sz w:val="24"/>
          <w:szCs w:val="24"/>
        </w:rP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ar357" w:history="1">
        <w:r w:rsidRPr="00CC62B3">
          <w:rPr>
            <w:rFonts w:ascii="Times New Roman" w:hAnsi="Times New Roman" w:cs="Times New Roman"/>
            <w:sz w:val="24"/>
            <w:szCs w:val="24"/>
          </w:rPr>
          <w:t>статью 65</w:t>
        </w:r>
      </w:hyperlink>
      <w:r w:rsidRPr="00CC62B3">
        <w:rPr>
          <w:rFonts w:ascii="Times New Roman" w:hAnsi="Times New Roman" w:cs="Times New Roman"/>
          <w:sz w:val="24"/>
          <w:szCs w:val="24"/>
        </w:rPr>
        <w:t xml:space="preserve"> Конституции Российской Федерации.</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jc w:val="center"/>
        <w:outlineLvl w:val="0"/>
        <w:rPr>
          <w:rFonts w:ascii="Times New Roman" w:hAnsi="Times New Roman" w:cs="Times New Roman"/>
          <w:b/>
          <w:bCs/>
          <w:sz w:val="24"/>
          <w:szCs w:val="24"/>
        </w:rPr>
      </w:pPr>
      <w:r w:rsidRPr="00CC62B3">
        <w:rPr>
          <w:rFonts w:ascii="Times New Roman" w:hAnsi="Times New Roman" w:cs="Times New Roman"/>
          <w:b/>
          <w:bCs/>
          <w:sz w:val="24"/>
          <w:szCs w:val="24"/>
        </w:rPr>
        <w:t>РАЗДЕЛ ВТОРОЙ</w:t>
      </w:r>
    </w:p>
    <w:p w:rsidR="00CC62B3" w:rsidRPr="00CC62B3" w:rsidRDefault="00CC62B3" w:rsidP="00CC62B3">
      <w:pPr>
        <w:autoSpaceDE w:val="0"/>
        <w:autoSpaceDN w:val="0"/>
        <w:adjustRightInd w:val="0"/>
        <w:spacing w:after="0" w:line="240" w:lineRule="auto"/>
        <w:jc w:val="center"/>
        <w:rPr>
          <w:rFonts w:ascii="Times New Roman" w:hAnsi="Times New Roman" w:cs="Times New Roman"/>
          <w:b/>
          <w:bCs/>
          <w:sz w:val="24"/>
          <w:szCs w:val="24"/>
        </w:rPr>
      </w:pPr>
    </w:p>
    <w:p w:rsidR="00CC62B3" w:rsidRPr="00CC62B3" w:rsidRDefault="00CC62B3" w:rsidP="00CC62B3">
      <w:pPr>
        <w:autoSpaceDE w:val="0"/>
        <w:autoSpaceDN w:val="0"/>
        <w:adjustRightInd w:val="0"/>
        <w:spacing w:after="0" w:line="240" w:lineRule="auto"/>
        <w:jc w:val="center"/>
        <w:rPr>
          <w:rFonts w:ascii="Times New Roman" w:hAnsi="Times New Roman" w:cs="Times New Roman"/>
          <w:b/>
          <w:bCs/>
          <w:sz w:val="24"/>
          <w:szCs w:val="24"/>
        </w:rPr>
      </w:pPr>
      <w:r w:rsidRPr="00CC62B3">
        <w:rPr>
          <w:rFonts w:ascii="Times New Roman" w:hAnsi="Times New Roman" w:cs="Times New Roman"/>
          <w:b/>
          <w:bCs/>
          <w:sz w:val="24"/>
          <w:szCs w:val="24"/>
        </w:rPr>
        <w:t>ЗАКЛЮЧИТЕЛЬНЫЕ И ПЕРЕХОДНЫЕ ПОЛОЖЕНИЯ</w:t>
      </w:r>
    </w:p>
    <w:p w:rsidR="00CC62B3" w:rsidRPr="00CC62B3" w:rsidRDefault="00CC62B3" w:rsidP="00CC62B3">
      <w:pPr>
        <w:autoSpaceDE w:val="0"/>
        <w:autoSpaceDN w:val="0"/>
        <w:adjustRightInd w:val="0"/>
        <w:spacing w:after="0" w:line="240" w:lineRule="auto"/>
        <w:rPr>
          <w:rFonts w:ascii="Times New Roman" w:hAnsi="Times New Roman" w:cs="Times New Roman"/>
          <w:sz w:val="24"/>
          <w:szCs w:val="24"/>
        </w:rPr>
      </w:pP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1. Конституция Российской Федерации вступает в силу со дня официального ее опубликования по результатам всенародного голосования.</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День всенародного голосования 12 декабря 1993 г. считается днем принятия Конституции Российской Федерации.</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lastRenderedPageBreak/>
        <w:t xml:space="preserve">Одновременно прекращается действие </w:t>
      </w:r>
      <w:hyperlink r:id="rId107" w:history="1">
        <w:r w:rsidRPr="00CC62B3">
          <w:rPr>
            <w:rFonts w:ascii="Times New Roman" w:hAnsi="Times New Roman" w:cs="Times New Roman"/>
            <w:sz w:val="24"/>
            <w:szCs w:val="24"/>
          </w:rPr>
          <w:t>Конституции</w:t>
        </w:r>
      </w:hyperlink>
      <w:r w:rsidRPr="00CC62B3">
        <w:rPr>
          <w:rFonts w:ascii="Times New Roman" w:hAnsi="Times New Roman" w:cs="Times New Roman"/>
          <w:sz w:val="24"/>
          <w:szCs w:val="24"/>
        </w:rPr>
        <w:t xml:space="preserve"> (Основного Закона) Российской Федерации - России, принятой 12 апреля 1978 года, с последующими изменениями и дополнениями.</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В случае несоответствия положениям Конституции Российской Федерации положений Федеративного договора - </w:t>
      </w:r>
      <w:hyperlink r:id="rId108" w:history="1">
        <w:r w:rsidRPr="00CC62B3">
          <w:rPr>
            <w:rFonts w:ascii="Times New Roman" w:hAnsi="Times New Roman" w:cs="Times New Roman"/>
            <w:sz w:val="24"/>
            <w:szCs w:val="24"/>
          </w:rPr>
          <w:t>Договора</w:t>
        </w:r>
      </w:hyperlink>
      <w:r w:rsidRPr="00CC62B3">
        <w:rPr>
          <w:rFonts w:ascii="Times New Roman" w:hAnsi="Times New Roman" w:cs="Times New Roman"/>
          <w:sz w:val="24"/>
          <w:szCs w:val="24"/>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09" w:history="1">
        <w:r w:rsidRPr="00CC62B3">
          <w:rPr>
            <w:rFonts w:ascii="Times New Roman" w:hAnsi="Times New Roman" w:cs="Times New Roman"/>
            <w:sz w:val="24"/>
            <w:szCs w:val="24"/>
          </w:rPr>
          <w:t>Договора</w:t>
        </w:r>
      </w:hyperlink>
      <w:r w:rsidRPr="00CC62B3">
        <w:rPr>
          <w:rFonts w:ascii="Times New Roman" w:hAnsi="Times New Roman" w:cs="Times New Roman"/>
          <w:sz w:val="24"/>
          <w:szCs w:val="24"/>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110" w:history="1">
        <w:r w:rsidRPr="00CC62B3">
          <w:rPr>
            <w:rFonts w:ascii="Times New Roman" w:hAnsi="Times New Roman" w:cs="Times New Roman"/>
            <w:sz w:val="24"/>
            <w:szCs w:val="24"/>
          </w:rPr>
          <w:t>Договора</w:t>
        </w:r>
      </w:hyperlink>
      <w:r w:rsidRPr="00CC62B3">
        <w:rPr>
          <w:rFonts w:ascii="Times New Roman" w:hAnsi="Times New Roman" w:cs="Times New Roman"/>
          <w:sz w:val="24"/>
          <w:szCs w:val="24"/>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ar787" w:history="1">
        <w:r w:rsidRPr="00CC62B3">
          <w:rPr>
            <w:rFonts w:ascii="Times New Roman" w:hAnsi="Times New Roman" w:cs="Times New Roman"/>
            <w:sz w:val="24"/>
            <w:szCs w:val="24"/>
          </w:rPr>
          <w:t>Конституцией</w:t>
        </w:r>
      </w:hyperlink>
      <w:r w:rsidRPr="00CC62B3">
        <w:rPr>
          <w:rFonts w:ascii="Times New Roman" w:hAnsi="Times New Roman" w:cs="Times New Roman"/>
          <w:sz w:val="24"/>
          <w:szCs w:val="24"/>
        </w:rPr>
        <w:t xml:space="preserve"> Российской Федерации, и впредь именуется - Правительство Российской Федерации.</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5. Суды в Российской Федерации осуществляют правосудие в соответствии с их полномочиями, установленными настоящей </w:t>
      </w:r>
      <w:hyperlink w:anchor="Par858" w:history="1">
        <w:r w:rsidRPr="00CC62B3">
          <w:rPr>
            <w:rFonts w:ascii="Times New Roman" w:hAnsi="Times New Roman" w:cs="Times New Roman"/>
            <w:sz w:val="24"/>
            <w:szCs w:val="24"/>
          </w:rPr>
          <w:t>Конституцией</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ar936" w:history="1">
        <w:r w:rsidRPr="00CC62B3">
          <w:rPr>
            <w:rFonts w:ascii="Times New Roman" w:hAnsi="Times New Roman" w:cs="Times New Roman"/>
            <w:sz w:val="24"/>
            <w:szCs w:val="24"/>
          </w:rPr>
          <w:t>Конституцией</w:t>
        </w:r>
      </w:hyperlink>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6. Впредь до введения в действие федерального </w:t>
      </w:r>
      <w:hyperlink r:id="rId111" w:history="1">
        <w:r w:rsidRPr="00CC62B3">
          <w:rPr>
            <w:rFonts w:ascii="Times New Roman" w:hAnsi="Times New Roman" w:cs="Times New Roman"/>
            <w:sz w:val="24"/>
            <w:szCs w:val="24"/>
          </w:rPr>
          <w:t>закона</w:t>
        </w:r>
      </w:hyperlink>
      <w:r w:rsidRPr="00CC62B3">
        <w:rPr>
          <w:rFonts w:ascii="Times New Roman" w:hAnsi="Times New Roman" w:cs="Times New Roman"/>
          <w:sz w:val="24"/>
          <w:szCs w:val="24"/>
        </w:rP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7. Совет Федерации первого созыва и Государственная Дума первого созыва избираются сроком на два года.</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ar678" w:history="1">
        <w:r w:rsidRPr="00CC62B3">
          <w:rPr>
            <w:rFonts w:ascii="Times New Roman" w:hAnsi="Times New Roman" w:cs="Times New Roman"/>
            <w:sz w:val="24"/>
            <w:szCs w:val="24"/>
          </w:rPr>
          <w:t>Конституции</w:t>
        </w:r>
      </w:hyperlink>
      <w:r w:rsidRPr="00CC62B3">
        <w:rPr>
          <w:rFonts w:ascii="Times New Roman" w:hAnsi="Times New Roman" w:cs="Times New Roman"/>
          <w:sz w:val="24"/>
          <w:szCs w:val="24"/>
        </w:rP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Депутаты Совета Федерации первого созыва осуществляют свои полномочия на непостоянной основе.</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r w:rsidRPr="00CC62B3">
        <w:rPr>
          <w:rFonts w:ascii="Times New Roman" w:hAnsi="Times New Roman" w:cs="Times New Roman"/>
          <w:sz w:val="24"/>
          <w:szCs w:val="24"/>
        </w:rPr>
        <w:t>--------------------------------</w:t>
      </w:r>
    </w:p>
    <w:p w:rsidR="00CC62B3" w:rsidRPr="00CC62B3" w:rsidRDefault="00CC62B3" w:rsidP="00CC62B3">
      <w:pPr>
        <w:autoSpaceDE w:val="0"/>
        <w:autoSpaceDN w:val="0"/>
        <w:adjustRightInd w:val="0"/>
        <w:spacing w:after="0" w:line="240" w:lineRule="auto"/>
        <w:ind w:firstLine="540"/>
        <w:jc w:val="both"/>
        <w:rPr>
          <w:rFonts w:ascii="Times New Roman" w:hAnsi="Times New Roman" w:cs="Times New Roman"/>
          <w:sz w:val="24"/>
          <w:szCs w:val="24"/>
        </w:rPr>
      </w:pPr>
      <w:bookmarkStart w:id="68" w:name="Par1018"/>
      <w:bookmarkEnd w:id="68"/>
      <w:r w:rsidRPr="00CC62B3">
        <w:rPr>
          <w:rFonts w:ascii="Times New Roman" w:hAnsi="Times New Roman" w:cs="Times New Roman"/>
          <w:sz w:val="24"/>
          <w:szCs w:val="24"/>
        </w:rPr>
        <w:lastRenderedPageBreak/>
        <w:t xml:space="preserve">&lt;*&gt; Редакция статей, частей и пунктов, помеченных символом &lt;*&gt;, приведена в соответствии с </w:t>
      </w:r>
      <w:hyperlink r:id="rId112" w:history="1">
        <w:r w:rsidRPr="00CC62B3">
          <w:rPr>
            <w:rFonts w:ascii="Times New Roman" w:hAnsi="Times New Roman" w:cs="Times New Roman"/>
            <w:sz w:val="24"/>
            <w:szCs w:val="24"/>
          </w:rPr>
          <w:t>Законом</w:t>
        </w:r>
      </w:hyperlink>
      <w:r w:rsidRPr="00CC62B3">
        <w:rPr>
          <w:rFonts w:ascii="Times New Roman" w:hAnsi="Times New Roman" w:cs="Times New Roman"/>
          <w:sz w:val="24"/>
          <w:szCs w:val="24"/>
        </w:rP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113" w:history="1">
        <w:r w:rsidRPr="00CC62B3">
          <w:rPr>
            <w:rFonts w:ascii="Times New Roman" w:hAnsi="Times New Roman" w:cs="Times New Roman"/>
            <w:sz w:val="24"/>
            <w:szCs w:val="24"/>
          </w:rPr>
          <w:t>Законом</w:t>
        </w:r>
      </w:hyperlink>
      <w:r w:rsidRPr="00CC62B3">
        <w:rPr>
          <w:rFonts w:ascii="Times New Roman" w:hAnsi="Times New Roman" w:cs="Times New Roman"/>
          <w:sz w:val="24"/>
          <w:szCs w:val="24"/>
        </w:rPr>
        <w:t xml:space="preserve">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rsidR="00AD7824" w:rsidRPr="00CC62B3" w:rsidRDefault="00AD7824" w:rsidP="00431A56">
      <w:pPr>
        <w:pStyle w:val="ConsPlusNormal"/>
        <w:jc w:val="both"/>
        <w:rPr>
          <w:rFonts w:ascii="Times New Roman" w:hAnsi="Times New Roman" w:cs="Times New Roman"/>
          <w:sz w:val="24"/>
          <w:szCs w:val="24"/>
        </w:rPr>
      </w:pPr>
    </w:p>
    <w:sectPr w:rsidR="00AD7824" w:rsidRPr="00CC62B3" w:rsidSect="00BB352D">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902"/>
    <w:rsid w:val="00431A56"/>
    <w:rsid w:val="00473927"/>
    <w:rsid w:val="00560C01"/>
    <w:rsid w:val="007724BB"/>
    <w:rsid w:val="00826902"/>
    <w:rsid w:val="009D11D5"/>
    <w:rsid w:val="00AD7824"/>
    <w:rsid w:val="00B44780"/>
    <w:rsid w:val="00BB352D"/>
    <w:rsid w:val="00CC6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DFD35"/>
  <w15:docId w15:val="{3C266A3C-4551-4068-A20B-8BCF8BD04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69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69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69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69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69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269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6902"/>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826902"/>
    <w:pPr>
      <w:widowControl w:val="0"/>
      <w:autoSpaceDE w:val="0"/>
      <w:autoSpaceDN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E4810131C9A2B5AAFD14516CC377C0B3CB52103C320C09BF9AE7EE0BA81A38E3C229406ACF2B1144930FE09E4B88738578995287F520363M4jFE" TargetMode="External"/><Relationship Id="rId21" Type="http://schemas.openxmlformats.org/officeDocument/2006/relationships/hyperlink" Target="consultantplus://offline/ref=EE4810131C9A2B5AAFD14516CC377C0B3AB72100C226C09BF9AE7EE0BA81A38E3C229406ACF2B1114A30FE09E4B88738578995287F520363M4jFE" TargetMode="External"/><Relationship Id="rId42" Type="http://schemas.openxmlformats.org/officeDocument/2006/relationships/hyperlink" Target="consultantplus://offline/ref=EE4810131C9A2B5AAFD14516CC377C0B3BBC2403C02B9D91F1F772E2BD8EFC993B6B9807ACF2B313476FFB1CF5E08B3F4F979437635001M6j2E" TargetMode="External"/><Relationship Id="rId47" Type="http://schemas.openxmlformats.org/officeDocument/2006/relationships/hyperlink" Target="consultantplus://offline/ref=EE4810131C9A2B5AAFD14516CC377C0B3AB72304C329C09BF9AE7EE0BA81A38E3C229406ACF2B1114430FE09E4B88738578995287F520363M4jFE" TargetMode="External"/><Relationship Id="rId63" Type="http://schemas.openxmlformats.org/officeDocument/2006/relationships/hyperlink" Target="consultantplus://offline/ref=EE4810131C9A2B5AAFD14516CC377C0B3DBD2405C122C09BF9AE7EE0BA81A38E3C229406ACF2B1114D30FE09E4B88738578995287F520363M4jFE" TargetMode="External"/><Relationship Id="rId68" Type="http://schemas.openxmlformats.org/officeDocument/2006/relationships/hyperlink" Target="consultantplus://offline/ref=EE4810131C9A2B5AAFD14516CC377C0B3FB2230CCA29C09BF9AE7EE0BA81A38E2E22CC0AADF4AF104D25A858A2MEjEE" TargetMode="External"/><Relationship Id="rId84" Type="http://schemas.openxmlformats.org/officeDocument/2006/relationships/hyperlink" Target="consultantplus://offline/ref=EE4810131C9A2B5AAFD14516CC377C0B3DBD2405C122C09BF9AE7EE0BA81A38E3C229406ACF2B1114D30FE09E4B88738578995287F520363M4jFE" TargetMode="External"/><Relationship Id="rId89" Type="http://schemas.openxmlformats.org/officeDocument/2006/relationships/hyperlink" Target="consultantplus://offline/ref=EE4810131C9A2B5AAFD14516CC377C0B3FB02903C620C09BF9AE7EE0BA81A38E3C229406ACF2B1124830FE09E4B88738578995287F520363M4jFE" TargetMode="External"/><Relationship Id="rId112" Type="http://schemas.openxmlformats.org/officeDocument/2006/relationships/hyperlink" Target="consultantplus://offline/ref=EE4810131C9A2B5AAFD14516CC377C0B3DB12705C329C09BF9AE7EE0BA81A38E2E22CC0AADF4AF104D25A858A2MEjEE" TargetMode="External"/><Relationship Id="rId16" Type="http://schemas.openxmlformats.org/officeDocument/2006/relationships/hyperlink" Target="consultantplus://offline/ref=EE4810131C9A2B5AAFD14516CC377C0B3AB62201C622C09BF9AE7EE0BA81A38E3C229406ACF2B1154530FE09E4B88738578995287F520363M4jFE" TargetMode="External"/><Relationship Id="rId107" Type="http://schemas.openxmlformats.org/officeDocument/2006/relationships/hyperlink" Target="consultantplus://offline/ref=EE4810131C9A2B5AAFD14C04CE377C0B3FB2220CC9769799A8FB70E5B2D1F99E2A6B9801B2F2B00E4E3BA8M5jBE" TargetMode="External"/><Relationship Id="rId11" Type="http://schemas.openxmlformats.org/officeDocument/2006/relationships/hyperlink" Target="consultantplus://offline/ref=EE4810131C9A2B5AAFD14516CC377C0B3CB22402C32B9D91F1F772E2BD8EFC993B6B9807ACF2B019476FFB1CF5E08B3F4F979437635001M6j2E" TargetMode="External"/><Relationship Id="rId32" Type="http://schemas.openxmlformats.org/officeDocument/2006/relationships/hyperlink" Target="consultantplus://offline/ref=EE4810131C9A2B5AAFD14516CC377C0B3AB72904CA28C09BF9AE7EE0BA81A38E3C229406ACF2B1114530FE09E4B88738578995287F520363M4jFE" TargetMode="External"/><Relationship Id="rId37" Type="http://schemas.openxmlformats.org/officeDocument/2006/relationships/hyperlink" Target="consultantplus://offline/ref=EE4810131C9A2B5AAFD14516CC377C0B36B2290CC9769799A8FB70E5B2D1EB9E72679907ACF2B41B186AEE0DADEC8C2751968B2B6152M0j0E" TargetMode="External"/><Relationship Id="rId53" Type="http://schemas.openxmlformats.org/officeDocument/2006/relationships/hyperlink" Target="consultantplus://offline/ref=EE4810131C9A2B5AAFD14516CC377C0B3AB52307CA22C09BF9AE7EE0BA81A38E3C229406ABF1B91B186AEE0DADEC8C2751968B2B6152M0j0E" TargetMode="External"/><Relationship Id="rId58" Type="http://schemas.openxmlformats.org/officeDocument/2006/relationships/hyperlink" Target="consultantplus://offline/ref=EE4810131C9A2B5AAFD14516CC377C0B3AB72304CB21C09BF9AE7EE0BA81A38E2E22CC0AADF4AF104D25A858A2MEjEE" TargetMode="External"/><Relationship Id="rId74" Type="http://schemas.openxmlformats.org/officeDocument/2006/relationships/hyperlink" Target="consultantplus://offline/ref=EE4810131C9A2B5AAFD14516CC377C0B3CB52103C320C09BF9AE7EE0BA81A38E3C229406ACF2B1114830FE09E4B88738578995287F520363M4jFE" TargetMode="External"/><Relationship Id="rId79" Type="http://schemas.openxmlformats.org/officeDocument/2006/relationships/hyperlink" Target="consultantplus://offline/ref=EE4810131C9A2B5AAFD14516CC377C0B3DBD2405C122C09BF9AE7EE0BA81A38E3C229406ACF2B1114D30FE09E4B88738578995287F520363M4jFE" TargetMode="External"/><Relationship Id="rId102" Type="http://schemas.openxmlformats.org/officeDocument/2006/relationships/hyperlink" Target="consultantplus://offline/ref=EE4810131C9A2B5AAFD14516CC377C0B3AB62703C729C09BF9AE7EE0BA81A38E2E22CC0AADF4AF104D25A858A2MEjEE" TargetMode="External"/><Relationship Id="rId5" Type="http://schemas.openxmlformats.org/officeDocument/2006/relationships/hyperlink" Target="consultantplus://offline/ref=988D2BD1B3AE0E7446A9CE7280EDF8D230A7C2CE705F6E23FDEE5148411D7243C5538ABD794102pEPDF" TargetMode="External"/><Relationship Id="rId90" Type="http://schemas.openxmlformats.org/officeDocument/2006/relationships/hyperlink" Target="consultantplus://offline/ref=EE4810131C9A2B5AAFD14516CC377C0B3AB7210CCA27C09BF9AE7EE0BA81A38E2E22CC0AADF4AF104D25A858A2MEjEE" TargetMode="External"/><Relationship Id="rId95" Type="http://schemas.openxmlformats.org/officeDocument/2006/relationships/hyperlink" Target="consultantplus://offline/ref=EE4810131C9A2B5AAFD14516CC377C0B3DB22602C429C09BF9AE7EE0BA81A38E2E22CC0AADF4AF104D25A858A2MEjEE" TargetMode="External"/><Relationship Id="rId22" Type="http://schemas.openxmlformats.org/officeDocument/2006/relationships/hyperlink" Target="consultantplus://offline/ref=EE4810131C9A2B5AAFD14516CC377C0B3AB72301C123C09BF9AE7EE0BA81A38E2E22CC0AADF4AF104D25A858A2MEjEE" TargetMode="External"/><Relationship Id="rId27" Type="http://schemas.openxmlformats.org/officeDocument/2006/relationships/hyperlink" Target="consultantplus://offline/ref=EE4810131C9A2B5AAFD14516CC377C0B3CB52103C320C09BF9AE7EE0BA81A38E3C229406ACF2B1114830FE09E4B88738578995287F520363M4jFE" TargetMode="External"/><Relationship Id="rId43" Type="http://schemas.openxmlformats.org/officeDocument/2006/relationships/hyperlink" Target="consultantplus://offline/ref=EE4810131C9A2B5AAFD14516CC377C0B3AB72904CA25C09BF9AE7EE0BA81A38E3C229406ACF2B1114530FE09E4B88738578995287F520363M4jFE" TargetMode="External"/><Relationship Id="rId48" Type="http://schemas.openxmlformats.org/officeDocument/2006/relationships/hyperlink" Target="consultantplus://offline/ref=EE4810131C9A2B5AAFD14516CC377C0B3AB62404C12B9D91F1F772E2BD8EFC993B6B9807ACF2B117476FFB1CF5E08B3F4F979437635001M6j2E" TargetMode="External"/><Relationship Id="rId64" Type="http://schemas.openxmlformats.org/officeDocument/2006/relationships/hyperlink" Target="consultantplus://offline/ref=EE4810131C9A2B5AAFD14516CC377C0B3AB7210DC326C09BF9AE7EE0BA81A38E2E22CC0AADF4AF104D25A858A2MEjEE" TargetMode="External"/><Relationship Id="rId69" Type="http://schemas.openxmlformats.org/officeDocument/2006/relationships/hyperlink" Target="consultantplus://offline/ref=EE4810131C9A2B5AAFD14516CC377C0B3FB3240DC221C09BF9AE7EE0BA81A38E3C229406ACF2B1114C30FE09E4B88738578995287F520363M4jFE" TargetMode="External"/><Relationship Id="rId113" Type="http://schemas.openxmlformats.org/officeDocument/2006/relationships/hyperlink" Target="consultantplus://offline/ref=EE4810131C9A2B5AAFD14516CC377C0B3DB12705C329C09BF9AE7EE0BA81A38E2E22CC0AADF4AF104D25A858A2MEjEE" TargetMode="External"/><Relationship Id="rId80" Type="http://schemas.openxmlformats.org/officeDocument/2006/relationships/hyperlink" Target="consultantplus://offline/ref=EE4810131C9A2B5AAFD14516CC377C0B37BC2102C02B9D91F1F772E2BD8EFC8B3B339406AAECB1115239AA5AMAj3E" TargetMode="External"/><Relationship Id="rId85" Type="http://schemas.openxmlformats.org/officeDocument/2006/relationships/hyperlink" Target="consultantplus://offline/ref=EE4810131C9A2B5AAFD14516CC377C0B36B6200DC32B9D91F1F772E2BD8EFC993B6B9807ACF2B010476FFB1CF5E08B3F4F979437635001M6j2E" TargetMode="External"/><Relationship Id="rId12" Type="http://schemas.openxmlformats.org/officeDocument/2006/relationships/hyperlink" Target="consultantplus://offline/ref=EE4810131C9A2B5AAFD14516CC377C0B3AB6240CC520C09BF9AE7EE0BA81A38E2E22CC0AADF4AF104D25A858A2MEjEE" TargetMode="External"/><Relationship Id="rId17" Type="http://schemas.openxmlformats.org/officeDocument/2006/relationships/hyperlink" Target="consultantplus://offline/ref=EE4810131C9A2B5AAFD14516CC377C0B3AB52504C623C09BF9AE7EE0BA81A38E2E22CC0AADF4AF104D25A858A2MEjEE" TargetMode="External"/><Relationship Id="rId33" Type="http://schemas.openxmlformats.org/officeDocument/2006/relationships/hyperlink" Target="consultantplus://offline/ref=EE4810131C9A2B5AAFD14516CC377C0B36B2290CC9769799A8FB70E5B2D1EB9E72679907ACF2B41B186AEE0DADEC8C2751968B2B6152M0j0E" TargetMode="External"/><Relationship Id="rId38" Type="http://schemas.openxmlformats.org/officeDocument/2006/relationships/hyperlink" Target="consultantplus://offline/ref=EE4810131C9A2B5AAFD14516CC377C0B3DB72105CB2B9D91F1F772E2BD8EFC993B6B9807ACF2B117476FFB1CF5E08B3F4F979437635001M6j2E" TargetMode="External"/><Relationship Id="rId59" Type="http://schemas.openxmlformats.org/officeDocument/2006/relationships/hyperlink" Target="consultantplus://offline/ref=EE4810131C9A2B5AAFD14516CC377C0B3AB72304CB21C09BF9AE7EE0BA81A38E3C229406ACF2B1164C30FE09E4B88738578995287F520363M4jFE" TargetMode="External"/><Relationship Id="rId103" Type="http://schemas.openxmlformats.org/officeDocument/2006/relationships/hyperlink" Target="consultantplus://offline/ref=EE4810131C9A2B5AAFD14516CC377C0B3DBD2405C122C09BF9AE7EE0BA81A38E3C229406ACF2B1114D30FE09E4B88738578995287F520363M4jFE" TargetMode="External"/><Relationship Id="rId108" Type="http://schemas.openxmlformats.org/officeDocument/2006/relationships/hyperlink" Target="consultantplus://offline/ref=EE4810131C9A2B5AAFD14516CC377C0B3FB72106C024C09BF9AE7EE0BA81A38E2E22CC0AADF4AF104D25A858A2MEjEE" TargetMode="External"/><Relationship Id="rId54" Type="http://schemas.openxmlformats.org/officeDocument/2006/relationships/hyperlink" Target="consultantplus://offline/ref=EE4810131C9A2B5AAFD14516CC377C0B3FB0200DCB2B9D91F1F772E2BD8EFC993B6B9807ACF2B112476FFB1CF5E08B3F4F979437635001M6j2E" TargetMode="External"/><Relationship Id="rId70" Type="http://schemas.openxmlformats.org/officeDocument/2006/relationships/hyperlink" Target="consultantplus://offline/ref=EE4810131C9A2B5AAFD14516CC377C0B3AB7210DC020C09BF9AE7EE0BA81A38E2E22CC0AADF4AF104D25A858A2MEjEE" TargetMode="External"/><Relationship Id="rId75" Type="http://schemas.openxmlformats.org/officeDocument/2006/relationships/hyperlink" Target="consultantplus://offline/ref=EE4810131C9A2B5AAFD14516CC377C0B3DB2200CC024C09BF9AE7EE0BA81A38E2E22CC0AADF4AF104D25A858A2MEjEE" TargetMode="External"/><Relationship Id="rId91" Type="http://schemas.openxmlformats.org/officeDocument/2006/relationships/hyperlink" Target="consultantplus://offline/ref=EE4810131C9A2B5AAFD14516CC377C0B3AB7210CCA21C09BF9AE7EE0BA81A38E3C229406ACF2B2124D30FE09E4B88738578995287F520363M4jFE" TargetMode="External"/><Relationship Id="rId96" Type="http://schemas.openxmlformats.org/officeDocument/2006/relationships/hyperlink" Target="consultantplus://offline/ref=EE4810131C9A2B5AAFD14516CC377C0B3AB7240DC227C09BF9AE7EE0BA81A38E3C229406ACF2B9184E30FE09E4B88738578995287F520363M4jFE" TargetMode="External"/><Relationship Id="rId1" Type="http://schemas.openxmlformats.org/officeDocument/2006/relationships/customXml" Target="../customXml/item1.xml"/><Relationship Id="rId6" Type="http://schemas.openxmlformats.org/officeDocument/2006/relationships/hyperlink" Target="consultantplus://offline/ref=988D2BD1B3AE0E7446A9CE7280EDF8D230A7C2CE715F6E23FDEE5148411D7243C5538ABD794102pEPDF" TargetMode="External"/><Relationship Id="rId15" Type="http://schemas.openxmlformats.org/officeDocument/2006/relationships/hyperlink" Target="consultantplus://offline/ref=EE4810131C9A2B5AAFD14516CC377C0B3AB62706CA27C09BF9AE7EE0BA81A38E3C229406ACF2B3164C30FE09E4B88738578995287F520363M4jFE" TargetMode="External"/><Relationship Id="rId23" Type="http://schemas.openxmlformats.org/officeDocument/2006/relationships/hyperlink" Target="consultantplus://offline/ref=EE4810131C9A2B5AAFD14516CC377C0B3AB72301C123C09BF9AE7EE0BA81A38E3C229406ACF2B0144D30FE09E4B88738578995287F520363M4jFE" TargetMode="External"/><Relationship Id="rId28" Type="http://schemas.openxmlformats.org/officeDocument/2006/relationships/hyperlink" Target="consultantplus://offline/ref=EE4810131C9A2B5AAFD14516CC377C0B3AB72301C122C09BF9AE7EE0BA81A38E2E22CC0AADF4AF104D25A858A2MEjEE" TargetMode="External"/><Relationship Id="rId36" Type="http://schemas.openxmlformats.org/officeDocument/2006/relationships/hyperlink" Target="consultantplus://offline/ref=EE4810131C9A2B5AAFD14516CC377C0B3AB72904CA24C09BF9AE7EE0BA81A38E3C229406ACF2B1114530FE09E4B88738578995287F520363M4jFE" TargetMode="External"/><Relationship Id="rId49" Type="http://schemas.openxmlformats.org/officeDocument/2006/relationships/hyperlink" Target="consultantplus://offline/ref=EE4810131C9A2B5AAFD14516CC377C0B3AB6240CCA22C09BF9AE7EE0BA81A38E2E22CC0AADF4AF104D25A858A2MEjEE" TargetMode="External"/><Relationship Id="rId57" Type="http://schemas.openxmlformats.org/officeDocument/2006/relationships/hyperlink" Target="consultantplus://offline/ref=EE4810131C9A2B5AAFD14516CC377C0B3AB72305C524C09BF9AE7EE0BA81A38E2E22CC0AADF4AF104D25A858A2MEjEE" TargetMode="External"/><Relationship Id="rId106" Type="http://schemas.openxmlformats.org/officeDocument/2006/relationships/hyperlink" Target="consultantplus://offline/ref=EE4810131C9A2B5AAFD14516CC377C0B3AB72307C720C09BF9AE7EE0BA81A38E3C229406ACF2B1194530FE09E4B88738578995287F520363M4jFE" TargetMode="External"/><Relationship Id="rId114" Type="http://schemas.openxmlformats.org/officeDocument/2006/relationships/fontTable" Target="fontTable.xml"/><Relationship Id="rId10" Type="http://schemas.openxmlformats.org/officeDocument/2006/relationships/hyperlink" Target="consultantplus://offline/ref=EE4810131C9A2B5AAFD14516CC377C0B3AB62706CA27C09BF9AE7EE0BA81A38E3C229406ACF3B9114830FE09E4B88738578995287F520363M4jFE" TargetMode="External"/><Relationship Id="rId31" Type="http://schemas.openxmlformats.org/officeDocument/2006/relationships/hyperlink" Target="consultantplus://offline/ref=EE4810131C9A2B5AAFD14516CC377C0B3BB3230DC32B9D91F1F772E2BD8EFC8B3B339406AAECB1115239AA5AMAj3E" TargetMode="External"/><Relationship Id="rId44" Type="http://schemas.openxmlformats.org/officeDocument/2006/relationships/hyperlink" Target="consultantplus://offline/ref=EE4810131C9A2B5AAFD14516CC377C0B38BD2604C52B9D91F1F772E2BD8EFC993B6B9807ACF2B313476FFB1CF5E08B3F4F979437635001M6j2E" TargetMode="External"/><Relationship Id="rId52" Type="http://schemas.openxmlformats.org/officeDocument/2006/relationships/hyperlink" Target="consultantplus://offline/ref=EE4810131C9A2B5AAFD14516CC377C0B3FB02903C620C09BF9AE7EE0BA81A38E3C229406ACF2B1114C30FE09E4B88738578995287F520363M4jFE" TargetMode="External"/><Relationship Id="rId60" Type="http://schemas.openxmlformats.org/officeDocument/2006/relationships/hyperlink" Target="consultantplus://offline/ref=EE4810131C9A2B5AAFD14516CC377C0B3AB72304CB21C09BF9AE7EE0BA81A38E3C229406ACF2B1154A30FE09E4B88738578995287F520363M4jFE" TargetMode="External"/><Relationship Id="rId65" Type="http://schemas.openxmlformats.org/officeDocument/2006/relationships/hyperlink" Target="consultantplus://offline/ref=EE4810131C9A2B5AAFD14516CC377C0B3AB72801C622C09BF9AE7EE0BA81A38E3C229406ACF2B1134E30FE09E4B88738578995287F520363M4jFE" TargetMode="External"/><Relationship Id="rId73" Type="http://schemas.openxmlformats.org/officeDocument/2006/relationships/hyperlink" Target="consultantplus://offline/ref=EE4810131C9A2B5AAFD14516CC377C0B3CB42804C320C09BF9AE7EE0BA81A38E2E22CC0AADF4AF104D25A858A2MEjEE" TargetMode="External"/><Relationship Id="rId78" Type="http://schemas.openxmlformats.org/officeDocument/2006/relationships/hyperlink" Target="consultantplus://offline/ref=EE4810131C9A2B5AAFD14516CC377C0B36B6200DC22B9D91F1F772E2BD8EFC8B3B339406AAECB1115239AA5AMAj3E" TargetMode="External"/><Relationship Id="rId81" Type="http://schemas.openxmlformats.org/officeDocument/2006/relationships/hyperlink" Target="consultantplus://offline/ref=EE4810131C9A2B5AAFD14516CC377C0B3AB62705C423C09BF9AE7EE0BA81A38E2E22CC0AADF4AF104D25A858A2MEjEE" TargetMode="External"/><Relationship Id="rId86" Type="http://schemas.openxmlformats.org/officeDocument/2006/relationships/hyperlink" Target="consultantplus://offline/ref=EE4810131C9A2B5AAFD14516CC377C0B3DBD2405C122C09BF9AE7EE0BA81A38E3C229406ACF2B1114D30FE09E4B88738578995287F520363M4jFE" TargetMode="External"/><Relationship Id="rId94" Type="http://schemas.openxmlformats.org/officeDocument/2006/relationships/hyperlink" Target="consultantplus://offline/ref=EE4810131C9A2B5AAFD14516CC377C0B3AB72301C123C09BF9AE7EE0BA81A38E3C229405A4F6BA441D7FFF55A1EB94395089972963M5j3E" TargetMode="External"/><Relationship Id="rId99" Type="http://schemas.openxmlformats.org/officeDocument/2006/relationships/hyperlink" Target="consultantplus://offline/ref=EE4810131C9A2B5AAFD14516CC377C0B3FB02903C620C09BF9AE7EE0BA81A38E3C229406ACF2B1134930FE09E4B88738578995287F520363M4jFE" TargetMode="External"/><Relationship Id="rId101" Type="http://schemas.openxmlformats.org/officeDocument/2006/relationships/hyperlink" Target="consultantplus://offline/ref=EE4810131C9A2B5AAFD14516CC377C0B3AB7210CCA27C09BF9AE7EE0BA81A38E3C229406ACF2B1164E30FE09E4B88738578995287F520363M4jFE" TargetMode="External"/><Relationship Id="rId4" Type="http://schemas.openxmlformats.org/officeDocument/2006/relationships/webSettings" Target="webSettings.xml"/><Relationship Id="rId9" Type="http://schemas.openxmlformats.org/officeDocument/2006/relationships/hyperlink" Target="consultantplus://offline/ref=EE4810131C9A2B5AAFD14516CC377C0B3CB22402C32B9D91F1F772E2BD8EFC993B6B9807ACF2B019476FFB1CF5E08B3F4F979437635001M6j2E" TargetMode="External"/><Relationship Id="rId13" Type="http://schemas.openxmlformats.org/officeDocument/2006/relationships/hyperlink" Target="consultantplus://offline/ref=EE4810131C9A2B5AAFD14516CC377C0B3FB0200DCB2B9D91F1F772E2BD8EFC993B6B9807ACF2B112476FFB1CF5E08B3F4F979437635001M6j2E" TargetMode="External"/><Relationship Id="rId18" Type="http://schemas.openxmlformats.org/officeDocument/2006/relationships/hyperlink" Target="consultantplus://offline/ref=EE4810131C9A2B5AAFD14516CC377C0B3FB0200DCB2B9D91F1F772E2BD8EFC993B6B9807ACF2B112476FFB1CF5E08B3F4F979437635001M6j2E" TargetMode="External"/><Relationship Id="rId39" Type="http://schemas.openxmlformats.org/officeDocument/2006/relationships/hyperlink" Target="consultantplus://offline/ref=EE4810131C9A2B5AAFD14516CC377C0B38BC2806C12B9D91F1F772E2BD8EFC993B6B9807ACF2B310476FFB1CF5E08B3F4F979437635001M6j2E" TargetMode="External"/><Relationship Id="rId109" Type="http://schemas.openxmlformats.org/officeDocument/2006/relationships/hyperlink" Target="consultantplus://offline/ref=EE4810131C9A2B5AAFD14516CC377C0B3FB72106C023C09BF9AE7EE0BA81A38E2E22CC0AADF4AF104D25A858A2MEjEE" TargetMode="External"/><Relationship Id="rId34" Type="http://schemas.openxmlformats.org/officeDocument/2006/relationships/hyperlink" Target="consultantplus://offline/ref=EE4810131C9A2B5AAFD14516CC377C0B37B7210DC9769799A8FB70E5B2D1EB9E72679907ACF2B41B186AEE0DADEC8C2751968B2B6152M0j0E" TargetMode="External"/><Relationship Id="rId50" Type="http://schemas.openxmlformats.org/officeDocument/2006/relationships/hyperlink" Target="consultantplus://offline/ref=EE4810131C9A2B5AAFD14516CC377C0B3DBD2201C520C09BF9AE7EE0BA81A38E2E22CC0AADF4AF104D25A858A2MEjEE" TargetMode="External"/><Relationship Id="rId55" Type="http://schemas.openxmlformats.org/officeDocument/2006/relationships/hyperlink" Target="consultantplus://offline/ref=EE4810131C9A2B5AAFD14516CC377C0B3DB62806C42B9D91F1F772E2BD8EFC993B6B9807ACF2B714476FFB1CF5E08B3F4F979437635001M6j2E" TargetMode="External"/><Relationship Id="rId76" Type="http://schemas.openxmlformats.org/officeDocument/2006/relationships/hyperlink" Target="consultantplus://offline/ref=EE4810131C9A2B5AAFD14516CC377C0B3DBD2405C122C09BF9AE7EE0BA81A38E3C229406ACF2B1114D30FE09E4B88738578995287F520363M4jFE" TargetMode="External"/><Relationship Id="rId97" Type="http://schemas.openxmlformats.org/officeDocument/2006/relationships/hyperlink" Target="consultantplus://offline/ref=EE4810131C9A2B5AAFD14516CC377C0B3AB7240DC227C09BF9AE7EE0BA81A38E3C229406ACF2B1114930FE09E4B88738578995287F520363M4jFE" TargetMode="External"/><Relationship Id="rId104" Type="http://schemas.openxmlformats.org/officeDocument/2006/relationships/hyperlink" Target="consultantplus://offline/ref=EE4810131C9A2B5AAFD14516CC377C0B3AB72307C720C09BF9AE7EE0BA81A38E3C229406ACF3B2114B30FE09E4B88738578995287F520363M4jFE" TargetMode="External"/><Relationship Id="rId7" Type="http://schemas.openxmlformats.org/officeDocument/2006/relationships/hyperlink" Target="consultantplus://offline/ref=988D2BD1B3AE0E7446A9CE7280EDF8D239A1CBC074543329F5B75D4A46122D54C21A86BC794102E4p9P7F" TargetMode="External"/><Relationship Id="rId71" Type="http://schemas.openxmlformats.org/officeDocument/2006/relationships/hyperlink" Target="consultantplus://offline/ref=EE4810131C9A2B5AAFD14516CC377C0B3AB52403C121C09BF9AE7EE0BA81A38E3C229406ACF2B3104530FE09E4B88738578995287F520363M4jFE" TargetMode="External"/><Relationship Id="rId92" Type="http://schemas.openxmlformats.org/officeDocument/2006/relationships/hyperlink" Target="consultantplus://offline/ref=EE4810131C9A2B5AAFD14516CC377C0B3AB7210CCA21C09BF9AE7EE0BA81A38E3C229406ACF2B3104530FE09E4B88738578995287F520363M4jFE" TargetMode="External"/><Relationship Id="rId2" Type="http://schemas.openxmlformats.org/officeDocument/2006/relationships/styles" Target="styles.xml"/><Relationship Id="rId29" Type="http://schemas.openxmlformats.org/officeDocument/2006/relationships/hyperlink" Target="consultantplus://offline/ref=EE4810131C9A2B5AAFD14516CC377C0B3DB0290DC728C09BF9AE7EE0BA81A38E3C229406ACF2B1114930FE09E4B88738578995287F520363M4jFE" TargetMode="External"/><Relationship Id="rId24" Type="http://schemas.openxmlformats.org/officeDocument/2006/relationships/hyperlink" Target="consultantplus://offline/ref=EE4810131C9A2B5AAFD14516CC377C0B3AB72301C123C09BF9AE7EE0BA81A38E3C229406ACF2B1124B30FE09E4B88738578995287F520363M4jFE" TargetMode="External"/><Relationship Id="rId40" Type="http://schemas.openxmlformats.org/officeDocument/2006/relationships/hyperlink" Target="consultantplus://offline/ref=EE4810131C9A2B5AAFD14516CC377C0B38B42501CB2B9D91F1F772E2BD8EFC993B6B9807ACF2B313476FFB1CF5E08B3F4F979437635001M6j2E" TargetMode="External"/><Relationship Id="rId45" Type="http://schemas.openxmlformats.org/officeDocument/2006/relationships/hyperlink" Target="consultantplus://offline/ref=EE4810131C9A2B5AAFD14516CC377C0B3DB72005CB26C09BF9AE7EE0BA81A38E2E22CC0AADF4AF104D25A858A2MEjEE" TargetMode="External"/><Relationship Id="rId66" Type="http://schemas.openxmlformats.org/officeDocument/2006/relationships/hyperlink" Target="consultantplus://offline/ref=EE4810131C9A2B5AAFD14516CC377C0B3DB22104C225C09BF9AE7EE0BA81A38E2E22CC0AADF4AF104D25A858A2MEjEE" TargetMode="External"/><Relationship Id="rId87" Type="http://schemas.openxmlformats.org/officeDocument/2006/relationships/hyperlink" Target="consultantplus://offline/ref=EE4810131C9A2B5AAFD14516CC377C0B3DB3270CC720C09BF9AE7EE0BA81A38E2E22CC0AADF4AF104D25A858A2MEjEE" TargetMode="External"/><Relationship Id="rId110" Type="http://schemas.openxmlformats.org/officeDocument/2006/relationships/hyperlink" Target="consultantplus://offline/ref=EE4810131C9A2B5AAFD14516CC377C0B3FB72106C022C09BF9AE7EE0BA81A38E2E22CC0AADF4AF104D25A858A2MEjEE" TargetMode="External"/><Relationship Id="rId115" Type="http://schemas.openxmlformats.org/officeDocument/2006/relationships/theme" Target="theme/theme1.xml"/><Relationship Id="rId61" Type="http://schemas.openxmlformats.org/officeDocument/2006/relationships/hyperlink" Target="consultantplus://offline/ref=EE4810131C9A2B5AAFD14516CC377C0B3DBD2405C122C09BF9AE7EE0BA81A38E3C229406ACF2B1114D30FE09E4B88738578995287F520363M4jFE" TargetMode="External"/><Relationship Id="rId82" Type="http://schemas.openxmlformats.org/officeDocument/2006/relationships/hyperlink" Target="consultantplus://offline/ref=EE4810131C9A2B5AAFD14516CC377C0B3AB72801C427C09BF9AE7EE0BA81A38E2E22CC0AADF4AF104D25A858A2MEjEE" TargetMode="External"/><Relationship Id="rId19" Type="http://schemas.openxmlformats.org/officeDocument/2006/relationships/hyperlink" Target="consultantplus://offline/ref=EE4810131C9A2B5AAFD14516CC377C0B3AB6200CC520C09BF9AE7EE0BA81A38E3C229406ACF2B2154930FE09E4B88738578995287F520363M4jFE" TargetMode="External"/><Relationship Id="rId14" Type="http://schemas.openxmlformats.org/officeDocument/2006/relationships/hyperlink" Target="consultantplus://offline/ref=EE4810131C9A2B5AAFD14516CC377C0B3DB7220DCA25C09BF9AE7EE0BA81A38E2E22CC0AADF4AF104D25A858A2MEjEE" TargetMode="External"/><Relationship Id="rId30" Type="http://schemas.openxmlformats.org/officeDocument/2006/relationships/hyperlink" Target="consultantplus://offline/ref=EE4810131C9A2B5AAFD14516CC377C0B3AB6240CC520C09BF9AE7EE0BA81A38E3C229406ACF2B1134530FE09E4B88738578995287F520363M4jFE" TargetMode="External"/><Relationship Id="rId35" Type="http://schemas.openxmlformats.org/officeDocument/2006/relationships/hyperlink" Target="consultantplus://offline/ref=EE4810131C9A2B5AAFD14516CC377C0B3AB72304C329C09BF9AE7EE0BA81A38E3C229406ACF2B1114430FE09E4B88738578995287F520363M4jFE" TargetMode="External"/><Relationship Id="rId56" Type="http://schemas.openxmlformats.org/officeDocument/2006/relationships/hyperlink" Target="consultantplus://offline/ref=EE4810131C9A2B5AAFD14516CC377C0B3AB6240DCB21C09BF9AE7EE0BA81A38E3C229406ACF2B0194A30FE09E4B88738578995287F520363M4jFE" TargetMode="External"/><Relationship Id="rId77" Type="http://schemas.openxmlformats.org/officeDocument/2006/relationships/hyperlink" Target="consultantplus://offline/ref=EE4810131C9A2B5AAFD14516CC377C0B36B6200DC22B9D91F1F772E2BD8EFC993B6B9807ACF2B012476FFB1CF5E08B3F4F979437635001M6j2E" TargetMode="External"/><Relationship Id="rId100" Type="http://schemas.openxmlformats.org/officeDocument/2006/relationships/hyperlink" Target="consultantplus://offline/ref=EE4810131C9A2B5AAFD14516CC377C0B3FB02903C620C09BF9AE7EE0BA81A38E3C229406ACF2B1134930FE09E4B88738578995287F520363M4jFE" TargetMode="External"/><Relationship Id="rId105" Type="http://schemas.openxmlformats.org/officeDocument/2006/relationships/hyperlink" Target="consultantplus://offline/ref=EE4810131C9A2B5AAFD14516CC377C0B3AB72307C720C09BF9AE7EE0BA81A38E2E22CC0AADF4AF104D25A858A2MEjEE" TargetMode="External"/><Relationship Id="rId8" Type="http://schemas.openxmlformats.org/officeDocument/2006/relationships/hyperlink" Target="consultantplus://offline/ref=988D2BD1B3AE0E7446A9CE7280EDF8D239A2C6CE70553329F5B75D4A46122D54C21A86BC794102E4p9P7F" TargetMode="External"/><Relationship Id="rId51" Type="http://schemas.openxmlformats.org/officeDocument/2006/relationships/hyperlink" Target="consultantplus://offline/ref=EE4810131C9A2B5AAFD14516CC377C0B3AB6240DC724C09BF9AE7EE0BA81A38E2E22CC0AADF4AF104D25A858A2MEjEE" TargetMode="External"/><Relationship Id="rId72" Type="http://schemas.openxmlformats.org/officeDocument/2006/relationships/hyperlink" Target="consultantplus://offline/ref=EE4810131C9A2B5AAFD14516CC377C0B37BC2102C02B9D91F1F772E2BD8EFC8B3B339406AAECB1115239AA5AMAj3E" TargetMode="External"/><Relationship Id="rId93" Type="http://schemas.openxmlformats.org/officeDocument/2006/relationships/hyperlink" Target="consultantplus://offline/ref=EE4810131C9A2B5AAFD14516CC377C0B3AB72301C123C09BF9AE7EE0BA81A38E3C229406ACF3B9134D30FE09E4B88738578995287F520363M4jFE" TargetMode="External"/><Relationship Id="rId98" Type="http://schemas.openxmlformats.org/officeDocument/2006/relationships/hyperlink" Target="consultantplus://offline/ref=EE4810131C9A2B5AAFD14516CC377C0B3AB72304C028C09BF9AE7EE0BA81A38E2E22CC0AADF4AF104D25A858A2MEjEE" TargetMode="External"/><Relationship Id="rId3" Type="http://schemas.openxmlformats.org/officeDocument/2006/relationships/settings" Target="settings.xml"/><Relationship Id="rId25" Type="http://schemas.openxmlformats.org/officeDocument/2006/relationships/hyperlink" Target="consultantplus://offline/ref=EE4810131C9A2B5AAFD14516CC377C0B3AB72301C123C09BF9AE7EE0BA81A38E3C229406ACF2B4134B30FE09E4B88738578995287F520363M4jFE" TargetMode="External"/><Relationship Id="rId46" Type="http://schemas.openxmlformats.org/officeDocument/2006/relationships/hyperlink" Target="consultantplus://offline/ref=EE4810131C9A2B5AAFD14516CC377C0B3AB72904CA26C09BF9AE7EE0BA81A38E3C229406ACF2B1114530FE09E4B88738578995287F520363M4jFE" TargetMode="External"/><Relationship Id="rId67" Type="http://schemas.openxmlformats.org/officeDocument/2006/relationships/hyperlink" Target="consultantplus://offline/ref=EE4810131C9A2B5AAFD14516CC377C0B3DB32607CB28C09BF9AE7EE0BA81A38E3C229406ACF2B1184D30FE09E4B88738578995287F520363M4jFE" TargetMode="External"/><Relationship Id="rId20" Type="http://schemas.openxmlformats.org/officeDocument/2006/relationships/hyperlink" Target="consultantplus://offline/ref=EE4810131C9A2B5AAFD14516CC377C0B3AB72301C123C09BF9AE7EE0BA81A38E3C229405A4F6BA441D7FFF55A1EB94395089972963M5j3E" TargetMode="External"/><Relationship Id="rId41" Type="http://schemas.openxmlformats.org/officeDocument/2006/relationships/hyperlink" Target="consultantplus://offline/ref=EE4810131C9A2B5AAFD14516CC377C0B3BB32107C52B9D91F1F772E2BD8EFC993B6B9807ACF2B312476FFB1CF5E08B3F4F979437635001M6j2E" TargetMode="External"/><Relationship Id="rId62" Type="http://schemas.openxmlformats.org/officeDocument/2006/relationships/hyperlink" Target="consultantplus://offline/ref=EE4810131C9A2B5AAFD14516CC377C0B3AB72304C329C09BF9AE7EE0BA81A38E2E22CC0AADF4AF104D25A858A2MEjEE" TargetMode="External"/><Relationship Id="rId83" Type="http://schemas.openxmlformats.org/officeDocument/2006/relationships/hyperlink" Target="consultantplus://offline/ref=EE4810131C9A2B5AAFD14516CC377C0B3DB32607CB29C09BF9AE7EE0BA81A38E2E22CC0AADF4AF104D25A858A2MEjEE" TargetMode="External"/><Relationship Id="rId88" Type="http://schemas.openxmlformats.org/officeDocument/2006/relationships/hyperlink" Target="consultantplus://offline/ref=EE4810131C9A2B5AAFD14516CC377C0B36B6200DC32B9D91F1F772E2BD8EFC993B6B9807ACF2B014476FFB1CF5E08B3F4F979437635001M6j2E" TargetMode="External"/><Relationship Id="rId111" Type="http://schemas.openxmlformats.org/officeDocument/2006/relationships/hyperlink" Target="consultantplus://offline/ref=EE4810131C9A2B5AAFD14516CC377C0B3AB72301C123C09BF9AE7EE0BA81A38E3C229406ACF0B3124A30FE09E4B88738578995287F520363M4j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439C1-2D26-4E56-8221-1C7F61683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22284</Words>
  <Characters>127025</Characters>
  <Application>Microsoft Office Word</Application>
  <DocSecurity>0</DocSecurity>
  <Lines>1058</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Валиева Юлия Маратовна</dc:creator>
  <cp:lastModifiedBy>Гафурова Симона Константиновна</cp:lastModifiedBy>
  <cp:revision>4</cp:revision>
  <dcterms:created xsi:type="dcterms:W3CDTF">2023-01-16T04:42:00Z</dcterms:created>
  <dcterms:modified xsi:type="dcterms:W3CDTF">2023-01-16T04:49:00Z</dcterms:modified>
</cp:coreProperties>
</file>