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9A" w:rsidRPr="0095789A" w:rsidRDefault="0095789A" w:rsidP="0095789A">
      <w:pPr>
        <w:pStyle w:val="ConsPlusTitle"/>
        <w:jc w:val="center"/>
        <w:rPr>
          <w:rFonts w:ascii="Times New Roman" w:hAnsi="Times New Roman" w:cs="Times New Roman"/>
          <w:sz w:val="28"/>
          <w:szCs w:val="28"/>
        </w:rPr>
      </w:pPr>
      <w:bookmarkStart w:id="0" w:name="P37"/>
      <w:bookmarkEnd w:id="0"/>
      <w:r w:rsidRPr="0095789A">
        <w:rPr>
          <w:rFonts w:ascii="Times New Roman" w:hAnsi="Times New Roman" w:cs="Times New Roman"/>
          <w:sz w:val="28"/>
          <w:szCs w:val="28"/>
        </w:rPr>
        <w:t>ПОЛОЖЕНИЕ</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О ТЕРРИТОРИАЛЬНОМ ОБЩЕСТВЕННОМ САМОУПРАВЛЕНИИ НА ТЕРРИТОРИИ</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ГОРОДСКОГО ОКРУГА ГОРОД УФА РЕСПУБЛИКИ БАШКОРТОСТАН</w:t>
      </w:r>
    </w:p>
    <w:p w:rsidR="0095789A" w:rsidRDefault="0095789A" w:rsidP="0095789A">
      <w:pPr>
        <w:pStyle w:val="ConsPlusNormal"/>
        <w:jc w:val="center"/>
        <w:rPr>
          <w:rFonts w:ascii="Times New Roman" w:hAnsi="Times New Roman" w:cs="Times New Roman"/>
          <w:sz w:val="28"/>
          <w:szCs w:val="28"/>
        </w:rPr>
      </w:pPr>
    </w:p>
    <w:p w:rsidR="0095789A" w:rsidRPr="003E287A" w:rsidRDefault="0095789A" w:rsidP="003E287A">
      <w:pPr>
        <w:autoSpaceDE w:val="0"/>
        <w:autoSpaceDN w:val="0"/>
        <w:adjustRightInd w:val="0"/>
        <w:spacing w:after="0" w:line="240" w:lineRule="auto"/>
        <w:jc w:val="center"/>
        <w:rPr>
          <w:rFonts w:ascii="Times New Roman" w:hAnsi="Times New Roman" w:cs="Times New Roman"/>
          <w:sz w:val="28"/>
          <w:szCs w:val="28"/>
        </w:rPr>
      </w:pPr>
      <w:r w:rsidRPr="0095789A">
        <w:rPr>
          <w:rFonts w:ascii="Times New Roman" w:hAnsi="Times New Roman" w:cs="Times New Roman"/>
          <w:sz w:val="28"/>
          <w:szCs w:val="28"/>
        </w:rPr>
        <w:t>(</w:t>
      </w:r>
      <w:r w:rsidR="003E287A" w:rsidRPr="003E287A">
        <w:rPr>
          <w:rFonts w:ascii="Times New Roman" w:hAnsi="Times New Roman" w:cs="Times New Roman"/>
          <w:sz w:val="28"/>
          <w:szCs w:val="28"/>
        </w:rPr>
        <w:t xml:space="preserve">в ред. решений Совета городского округа г. Уфа РБ </w:t>
      </w:r>
    </w:p>
    <w:p w:rsidR="0095789A" w:rsidRPr="0095789A" w:rsidRDefault="0095789A" w:rsidP="0095789A">
      <w:pPr>
        <w:pStyle w:val="ConsPlusNormal"/>
        <w:jc w:val="center"/>
        <w:rPr>
          <w:rFonts w:ascii="Times New Roman" w:hAnsi="Times New Roman" w:cs="Times New Roman"/>
          <w:sz w:val="28"/>
          <w:szCs w:val="28"/>
        </w:rPr>
      </w:pPr>
      <w:r w:rsidRPr="003E287A">
        <w:rPr>
          <w:rFonts w:ascii="Times New Roman" w:hAnsi="Times New Roman" w:cs="Times New Roman"/>
          <w:sz w:val="28"/>
          <w:szCs w:val="28"/>
        </w:rPr>
        <w:t xml:space="preserve">от 18.12.2013 </w:t>
      </w:r>
      <w:hyperlink r:id="rId4" w:history="1">
        <w:r w:rsidRPr="003E287A">
          <w:rPr>
            <w:rFonts w:ascii="Times New Roman" w:hAnsi="Times New Roman" w:cs="Times New Roman"/>
            <w:sz w:val="28"/>
            <w:szCs w:val="28"/>
          </w:rPr>
          <w:t>№ 26/37</w:t>
        </w:r>
      </w:hyperlink>
      <w:r w:rsidRPr="003E287A">
        <w:rPr>
          <w:rFonts w:ascii="Times New Roman" w:hAnsi="Times New Roman" w:cs="Times New Roman"/>
          <w:sz w:val="28"/>
          <w:szCs w:val="28"/>
        </w:rPr>
        <w:t xml:space="preserve">, от 02.10.2014 </w:t>
      </w:r>
      <w:hyperlink r:id="rId5" w:history="1">
        <w:r w:rsidRPr="003E287A">
          <w:rPr>
            <w:rFonts w:ascii="Times New Roman" w:hAnsi="Times New Roman" w:cs="Times New Roman"/>
            <w:sz w:val="28"/>
            <w:szCs w:val="28"/>
          </w:rPr>
          <w:t>№ 35/18</w:t>
        </w:r>
      </w:hyperlink>
      <w:r w:rsidRPr="003E287A">
        <w:rPr>
          <w:rFonts w:ascii="Times New Roman" w:hAnsi="Times New Roman" w:cs="Times New Roman"/>
          <w:sz w:val="28"/>
          <w:szCs w:val="28"/>
        </w:rPr>
        <w:t xml:space="preserve">, от 27.06.2018 </w:t>
      </w:r>
      <w:hyperlink r:id="rId6" w:history="1">
        <w:r w:rsidRPr="003E287A">
          <w:rPr>
            <w:rFonts w:ascii="Times New Roman" w:hAnsi="Times New Roman" w:cs="Times New Roman"/>
            <w:sz w:val="28"/>
            <w:szCs w:val="28"/>
          </w:rPr>
          <w:t>№ 28/6</w:t>
        </w:r>
      </w:hyperlink>
      <w:r w:rsidRPr="0095789A">
        <w:rPr>
          <w:rFonts w:ascii="Times New Roman" w:hAnsi="Times New Roman" w:cs="Times New Roman"/>
          <w:sz w:val="28"/>
          <w:szCs w:val="28"/>
        </w:rPr>
        <w:t>,</w:t>
      </w:r>
    </w:p>
    <w:p w:rsid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 xml:space="preserve">от 13.02.2019 </w:t>
      </w:r>
      <w:hyperlink r:id="rId7" w:history="1">
        <w:r>
          <w:rPr>
            <w:rFonts w:ascii="Times New Roman" w:hAnsi="Times New Roman" w:cs="Times New Roman"/>
            <w:sz w:val="28"/>
            <w:szCs w:val="28"/>
          </w:rPr>
          <w:t>№</w:t>
        </w:r>
        <w:r w:rsidRPr="0095789A">
          <w:rPr>
            <w:rFonts w:ascii="Times New Roman" w:hAnsi="Times New Roman" w:cs="Times New Roman"/>
            <w:sz w:val="28"/>
            <w:szCs w:val="28"/>
          </w:rPr>
          <w:t xml:space="preserve"> 37/25</w:t>
        </w:r>
      </w:hyperlink>
      <w:r w:rsidR="00B12F89">
        <w:rPr>
          <w:rFonts w:ascii="Times New Roman" w:hAnsi="Times New Roman" w:cs="Times New Roman"/>
          <w:sz w:val="28"/>
          <w:szCs w:val="28"/>
        </w:rPr>
        <w:t>, от 11.09.2019 № 44/19, от 03.03.2021 № 76/19, от 13.04.2022 № 13/6</w:t>
      </w:r>
      <w:r w:rsidRPr="0095789A">
        <w:rPr>
          <w:rFonts w:ascii="Times New Roman" w:hAnsi="Times New Roman" w:cs="Times New Roman"/>
          <w:sz w:val="28"/>
          <w:szCs w:val="28"/>
        </w:rPr>
        <w:t>)</w:t>
      </w:r>
    </w:p>
    <w:p w:rsidR="0095789A" w:rsidRPr="0095789A" w:rsidRDefault="0095789A" w:rsidP="0095789A">
      <w:pPr>
        <w:pStyle w:val="ConsPlusNormal"/>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Глава 1. ОБЩИЕ ПОЛОЖЕНИЯ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 Сфера действия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Настоящее Положение регулирует отношения, связанные с организацией и осуществлением территориального общественного самоуправления на территории городского округа город Уфа Республики Башкортостан (далее - городской округ), и распространяется на вопросы, связанные с учреждением, деятельностью и прекращением осуществления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 Территориальное общественное самоуправление</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На территории городского округа деятельность территориального общественного самоуправления осуществляется в соответствии с </w:t>
      </w:r>
      <w:hyperlink r:id="rId8" w:history="1">
        <w:r w:rsidRPr="0095789A">
          <w:rPr>
            <w:rFonts w:ascii="Times New Roman" w:hAnsi="Times New Roman" w:cs="Times New Roman"/>
            <w:sz w:val="28"/>
            <w:szCs w:val="28"/>
          </w:rPr>
          <w:t>Конституцией</w:t>
        </w:r>
      </w:hyperlink>
      <w:r w:rsidRPr="0095789A">
        <w:rPr>
          <w:rFonts w:ascii="Times New Roman" w:hAnsi="Times New Roman" w:cs="Times New Roman"/>
          <w:sz w:val="28"/>
          <w:szCs w:val="28"/>
        </w:rPr>
        <w:t xml:space="preserve"> Российской Федерации, Федеральным </w:t>
      </w:r>
      <w:hyperlink r:id="rId9" w:history="1">
        <w:r w:rsidRPr="0095789A">
          <w:rPr>
            <w:rFonts w:ascii="Times New Roman" w:hAnsi="Times New Roman" w:cs="Times New Roman"/>
            <w:sz w:val="28"/>
            <w:szCs w:val="28"/>
          </w:rPr>
          <w:t>законом</w:t>
        </w:r>
      </w:hyperlink>
      <w:r w:rsidRPr="0095789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w:t>
      </w:r>
      <w:hyperlink r:id="rId10" w:history="1">
        <w:r w:rsidRPr="0095789A">
          <w:rPr>
            <w:rFonts w:ascii="Times New Roman" w:hAnsi="Times New Roman" w:cs="Times New Roman"/>
            <w:sz w:val="28"/>
            <w:szCs w:val="28"/>
          </w:rPr>
          <w:t>Конституцией</w:t>
        </w:r>
      </w:hyperlink>
      <w:r w:rsidRPr="0095789A">
        <w:rPr>
          <w:rFonts w:ascii="Times New Roman" w:hAnsi="Times New Roman" w:cs="Times New Roman"/>
          <w:sz w:val="28"/>
          <w:szCs w:val="28"/>
        </w:rPr>
        <w:t xml:space="preserve"> Республики Башкортостан, </w:t>
      </w:r>
      <w:hyperlink r:id="rId11" w:history="1">
        <w:r w:rsidRPr="0095789A">
          <w:rPr>
            <w:rFonts w:ascii="Times New Roman" w:hAnsi="Times New Roman" w:cs="Times New Roman"/>
            <w:sz w:val="28"/>
            <w:szCs w:val="28"/>
          </w:rPr>
          <w:t>Законом</w:t>
        </w:r>
      </w:hyperlink>
      <w:r w:rsidRPr="0095789A">
        <w:rPr>
          <w:rFonts w:ascii="Times New Roman" w:hAnsi="Times New Roman" w:cs="Times New Roman"/>
          <w:sz w:val="28"/>
          <w:szCs w:val="28"/>
        </w:rPr>
        <w:t xml:space="preserve"> Республики Башкортостан от 18 марта 2005 года N 162-з "О местном самоуправлении в Республике Башкортостан", иными законами Республики Башкортостан, Уставом городского округа, настоящим Положением, иными нормативными правовыми актами органов местного самоуправления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Правом на осуществление территориального общественного самоуправления обладают жители соответствующей территории, достигшие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Право гражданина на осуществление территориального общественного самоуправления включает следующие правомочия: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быть инициатором, участвовать в учреждении территориального общественного самоуправления на территории, на которой он проживает;</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принимать участие в собраниях (конференциях) граждан, проводимых территориальным общественным самоуправлением;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избирать и быть избранным в органы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 право на контроль и получение информации о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подлежащим государственной регистрации в организационно-правовой форме некоммерческой организации.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3. Принципы осуществления территориального общественного самоуправления в городском округе</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bookmarkStart w:id="1" w:name="P64"/>
      <w:bookmarkEnd w:id="1"/>
      <w:r w:rsidRPr="0095789A">
        <w:rPr>
          <w:rFonts w:ascii="Times New Roman" w:hAnsi="Times New Roman" w:cs="Times New Roman"/>
          <w:sz w:val="28"/>
          <w:szCs w:val="28"/>
        </w:rPr>
        <w:t>1. Территориальное общественное самоуправление в городском округе осуществляется на принципах:</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законности;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добровольности;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соблюдения и защиты прав и свобод человека и гражданина;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гласности и учета общественного мнения;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выборности и подконтрольности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сочетания интересов населения соответствующей территории с интересами населения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самостоятельности и ответственности в принятии и реализации собственных инициатив по решению вопросов местного значения;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конструктивного взаимодействия территориального общественного самоуправления с органами местного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свободы выбора населением форм осуществления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Перечисленные в </w:t>
      </w:r>
      <w:hyperlink w:anchor="P64" w:history="1">
        <w:r w:rsidRPr="0095789A">
          <w:rPr>
            <w:rFonts w:ascii="Times New Roman" w:hAnsi="Times New Roman" w:cs="Times New Roman"/>
            <w:sz w:val="28"/>
            <w:szCs w:val="28"/>
          </w:rPr>
          <w:t>части 1</w:t>
        </w:r>
      </w:hyperlink>
      <w:r w:rsidRPr="0095789A">
        <w:rPr>
          <w:rFonts w:ascii="Times New Roman" w:hAnsi="Times New Roman" w:cs="Times New Roman"/>
          <w:sz w:val="28"/>
          <w:szCs w:val="28"/>
        </w:rPr>
        <w:t xml:space="preserve"> настоящей статьи принципы являются основой правовой деятельности органов местного самоуправления и практической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4. Цели, задачи и основные направления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bookmarkStart w:id="2" w:name="P78"/>
      <w:bookmarkEnd w:id="2"/>
      <w:r w:rsidRPr="0095789A">
        <w:rPr>
          <w:rFonts w:ascii="Times New Roman" w:hAnsi="Times New Roman" w:cs="Times New Roman"/>
          <w:sz w:val="28"/>
          <w:szCs w:val="28"/>
        </w:rPr>
        <w:t>1. Целями территориального общественного самоуправления являются: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вовлечение граждан в решение вопросов местного значения непосредственно по месту жительства;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повышение качества среды обитания человека непосредственно по месту жительства;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формирование у жителей городского округа ответственного отношения к находящемуся в их пользовании муниципальному имуществу и объектам жилищно-коммунального хозяйства.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К задачам территориального общественного самоуправления его Уставом могут быть отнесены: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организация общественных работ для реализации собственных </w:t>
      </w:r>
      <w:r w:rsidRPr="0095789A">
        <w:rPr>
          <w:rFonts w:ascii="Times New Roman" w:hAnsi="Times New Roman" w:cs="Times New Roman"/>
          <w:sz w:val="28"/>
          <w:szCs w:val="28"/>
        </w:rPr>
        <w:lastRenderedPageBreak/>
        <w:t>инициатив населения по решению вопросов местного значения;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организация обсуждения вопросов, отнесенных действующим законодательством к компетенции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получение и распространение информации, необходимой для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взаимодействие с органами местного самоуправления городского округа и органами государственной власти Республики Башкортостан;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разработка и внесение предложений по совершенствованию работы муниципальных служб на территории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выявление мнения жителей, в том числе проведение опросов и анкетирования;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осуществление контроля за состоянием территории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содействие гражданам в решении вопросов социально-бытового характера.</w:t>
      </w:r>
    </w:p>
    <w:p w:rsidR="0095789A" w:rsidRPr="0095789A" w:rsidRDefault="0095789A" w:rsidP="0095789A">
      <w:pPr>
        <w:pStyle w:val="ConsPlusNormal"/>
        <w:ind w:firstLine="540"/>
        <w:jc w:val="both"/>
        <w:rPr>
          <w:rFonts w:ascii="Times New Roman" w:hAnsi="Times New Roman" w:cs="Times New Roman"/>
          <w:sz w:val="28"/>
          <w:szCs w:val="28"/>
        </w:rPr>
      </w:pPr>
      <w:bookmarkStart w:id="3" w:name="P91"/>
      <w:bookmarkEnd w:id="3"/>
      <w:r w:rsidRPr="0095789A">
        <w:rPr>
          <w:rFonts w:ascii="Times New Roman" w:hAnsi="Times New Roman" w:cs="Times New Roman"/>
          <w:sz w:val="28"/>
          <w:szCs w:val="28"/>
        </w:rPr>
        <w:t>3. Деятельность территориального общественного самоуправления должна быть направлена на решение проблем граждан,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 К основным направлениям такой деятельности может быть отнесено:</w:t>
      </w:r>
    </w:p>
    <w:p w:rsidR="0095789A" w:rsidRPr="0095789A" w:rsidRDefault="0095789A" w:rsidP="0095789A">
      <w:pPr>
        <w:pStyle w:val="ConsPlusNormal"/>
        <w:ind w:firstLine="540"/>
        <w:jc w:val="both"/>
        <w:rPr>
          <w:rFonts w:ascii="Times New Roman" w:hAnsi="Times New Roman" w:cs="Times New Roman"/>
          <w:sz w:val="28"/>
          <w:szCs w:val="28"/>
        </w:rPr>
      </w:pPr>
      <w:bookmarkStart w:id="4" w:name="P92"/>
      <w:bookmarkEnd w:id="4"/>
      <w:r w:rsidRPr="0095789A">
        <w:rPr>
          <w:rFonts w:ascii="Times New Roman" w:hAnsi="Times New Roman" w:cs="Times New Roman"/>
          <w:sz w:val="28"/>
          <w:szCs w:val="28"/>
        </w:rPr>
        <w:t>1) благоустройство территории территориального общественного самоуправления, включая вопросы утилизации и переработки бытовых отходов, озеленение, освещение дворовых территорий и улиц, ремонт и оборудование дворового инвентаря;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содействие в повышении качества досуга жителей, включая устройство мест отдыха, игровых и спортивных площадок, организацию бесплатных лекций, обмена книгами, фильмами и другое, организацию и проведение культурных, спортивных и иных досуговых мероприятий, в том числе для детей и молодежи;</w:t>
      </w:r>
    </w:p>
    <w:p w:rsidR="0095789A" w:rsidRPr="0095789A" w:rsidRDefault="0095789A" w:rsidP="0095789A">
      <w:pPr>
        <w:pStyle w:val="ConsPlusNormal"/>
        <w:ind w:firstLine="540"/>
        <w:jc w:val="both"/>
        <w:rPr>
          <w:rFonts w:ascii="Times New Roman" w:hAnsi="Times New Roman" w:cs="Times New Roman"/>
          <w:sz w:val="28"/>
          <w:szCs w:val="28"/>
        </w:rPr>
      </w:pPr>
      <w:bookmarkStart w:id="5" w:name="P94"/>
      <w:bookmarkEnd w:id="5"/>
      <w:r w:rsidRPr="0095789A">
        <w:rPr>
          <w:rFonts w:ascii="Times New Roman" w:hAnsi="Times New Roman" w:cs="Times New Roman"/>
          <w:sz w:val="28"/>
          <w:szCs w:val="28"/>
        </w:rPr>
        <w:t>3) участие в мероприятиях по повышению безопасности жизни граждан в границах территории территориального общественного самоуправления,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последствий стихийных бедствий, поддержание в надлежащем состоянии противопожарных стендов;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4) оказание содействия жителям,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о </w:t>
      </w:r>
      <w:r w:rsidRPr="0095789A">
        <w:rPr>
          <w:rFonts w:ascii="Times New Roman" w:hAnsi="Times New Roman" w:cs="Times New Roman"/>
          <w:sz w:val="28"/>
          <w:szCs w:val="28"/>
        </w:rPr>
        <w:lastRenderedPageBreak/>
        <w:t>наличии проблем в этой сфере, не подлежащих решению силами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4. Перечень перечисленных в </w:t>
      </w:r>
      <w:hyperlink w:anchor="P78" w:history="1">
        <w:r w:rsidRPr="0095789A">
          <w:rPr>
            <w:rFonts w:ascii="Times New Roman" w:hAnsi="Times New Roman" w:cs="Times New Roman"/>
            <w:sz w:val="28"/>
            <w:szCs w:val="28"/>
          </w:rPr>
          <w:t>частях 1</w:t>
        </w:r>
      </w:hyperlink>
      <w:r w:rsidRPr="0095789A">
        <w:rPr>
          <w:rFonts w:ascii="Times New Roman" w:hAnsi="Times New Roman" w:cs="Times New Roman"/>
          <w:sz w:val="28"/>
          <w:szCs w:val="28"/>
        </w:rPr>
        <w:t xml:space="preserve"> - </w:t>
      </w:r>
      <w:hyperlink w:anchor="P91" w:history="1">
        <w:r w:rsidRPr="0095789A">
          <w:rPr>
            <w:rFonts w:ascii="Times New Roman" w:hAnsi="Times New Roman" w:cs="Times New Roman"/>
            <w:sz w:val="28"/>
            <w:szCs w:val="28"/>
          </w:rPr>
          <w:t>3</w:t>
        </w:r>
      </w:hyperlink>
      <w:r w:rsidRPr="0095789A">
        <w:rPr>
          <w:rFonts w:ascii="Times New Roman" w:hAnsi="Times New Roman" w:cs="Times New Roman"/>
          <w:sz w:val="28"/>
          <w:szCs w:val="28"/>
        </w:rPr>
        <w:t xml:space="preserve"> настоящей статьи целей, задач и основных направлений деятельности территориального общественного самоуправления не является исчерпывающим или исключительным и не ограничивает права граждан на корректировку их объема и содержания при разработке Устава территориального 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Глава 2. УЧРЕЖДЕНИЕ, РЕГИСТРАЦИЯ УСТАВА И ПРЕКРАЩЕНИЕ</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ОСУЩЕСТВЛЕНИЯ ТЕРРИТОРИАЛЬНОГО 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5. Порядок учреждения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В целях учреждения территориального общественного самоуправления образуется инициативная группа граждан численностью не менее 10 человек.</w:t>
      </w:r>
    </w:p>
    <w:p w:rsidR="0095789A" w:rsidRPr="0095789A" w:rsidRDefault="0095789A" w:rsidP="0095789A">
      <w:pPr>
        <w:pStyle w:val="ConsPlusNormal"/>
        <w:ind w:firstLine="540"/>
        <w:jc w:val="both"/>
        <w:rPr>
          <w:rFonts w:ascii="Times New Roman" w:hAnsi="Times New Roman" w:cs="Times New Roman"/>
          <w:sz w:val="28"/>
          <w:szCs w:val="28"/>
        </w:rPr>
      </w:pPr>
      <w:bookmarkStart w:id="6" w:name="P104"/>
      <w:bookmarkEnd w:id="6"/>
      <w:r w:rsidRPr="0095789A">
        <w:rPr>
          <w:rFonts w:ascii="Times New Roman" w:hAnsi="Times New Roman" w:cs="Times New Roman"/>
          <w:sz w:val="28"/>
          <w:szCs w:val="28"/>
        </w:rPr>
        <w:t>2. Инициативная группа:</w:t>
      </w:r>
    </w:p>
    <w:p w:rsidR="0095789A" w:rsidRPr="0095789A" w:rsidRDefault="0095789A" w:rsidP="0095789A">
      <w:pPr>
        <w:pStyle w:val="ConsPlusNormal"/>
        <w:ind w:firstLine="540"/>
        <w:jc w:val="both"/>
        <w:rPr>
          <w:rFonts w:ascii="Times New Roman" w:hAnsi="Times New Roman" w:cs="Times New Roman"/>
          <w:sz w:val="28"/>
          <w:szCs w:val="28"/>
        </w:rPr>
      </w:pPr>
      <w:bookmarkStart w:id="7" w:name="P105"/>
      <w:bookmarkEnd w:id="7"/>
      <w:r w:rsidRPr="0095789A">
        <w:rPr>
          <w:rFonts w:ascii="Times New Roman" w:hAnsi="Times New Roman" w:cs="Times New Roman"/>
          <w:sz w:val="28"/>
          <w:szCs w:val="28"/>
        </w:rPr>
        <w:t xml:space="preserve">1) направляет в адрес Совета городского округа </w:t>
      </w:r>
      <w:hyperlink w:anchor="P419" w:history="1">
        <w:r w:rsidRPr="0095789A">
          <w:rPr>
            <w:rFonts w:ascii="Times New Roman" w:hAnsi="Times New Roman" w:cs="Times New Roman"/>
            <w:sz w:val="28"/>
            <w:szCs w:val="28"/>
          </w:rPr>
          <w:t>уведомление</w:t>
        </w:r>
      </w:hyperlink>
      <w:r w:rsidRPr="0095789A">
        <w:rPr>
          <w:rFonts w:ascii="Times New Roman" w:hAnsi="Times New Roman" w:cs="Times New Roman"/>
          <w:sz w:val="28"/>
          <w:szCs w:val="28"/>
        </w:rPr>
        <w:t xml:space="preserve"> о намерении учредить территориальное общественное самоуправление согласно приложению N 1 к настоящему Положению, в котором должны содержаться:</w:t>
      </w:r>
    </w:p>
    <w:p w:rsidR="0095789A" w:rsidRPr="0095789A" w:rsidRDefault="0095789A" w:rsidP="0095789A">
      <w:pPr>
        <w:pStyle w:val="ConsPlusNormal"/>
        <w:jc w:val="both"/>
        <w:rPr>
          <w:rFonts w:ascii="Times New Roman" w:hAnsi="Times New Roman" w:cs="Times New Roman"/>
          <w:sz w:val="28"/>
          <w:szCs w:val="28"/>
        </w:rPr>
      </w:pPr>
      <w:r w:rsidRPr="0095789A">
        <w:rPr>
          <w:rFonts w:ascii="Times New Roman" w:hAnsi="Times New Roman" w:cs="Times New Roman"/>
          <w:sz w:val="28"/>
          <w:szCs w:val="28"/>
        </w:rPr>
        <w:t xml:space="preserve">(в ред. </w:t>
      </w:r>
      <w:hyperlink r:id="rId12" w:history="1">
        <w:r w:rsidRPr="0095789A">
          <w:rPr>
            <w:rFonts w:ascii="Times New Roman" w:hAnsi="Times New Roman" w:cs="Times New Roman"/>
            <w:sz w:val="28"/>
            <w:szCs w:val="28"/>
          </w:rPr>
          <w:t>решения</w:t>
        </w:r>
      </w:hyperlink>
      <w:r w:rsidRPr="0095789A">
        <w:rPr>
          <w:rFonts w:ascii="Times New Roman" w:hAnsi="Times New Roman" w:cs="Times New Roman"/>
          <w:sz w:val="28"/>
          <w:szCs w:val="28"/>
        </w:rPr>
        <w:t xml:space="preserve"> Совета городского округа г. Уфа РБ от 18.12.2013 N 26/37)</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предложения об установлении границ территории, на которой предполагается осуществление территориального общественного самоуправления, включая описание границ данной территории;</w:t>
      </w:r>
    </w:p>
    <w:p w:rsidR="0095789A" w:rsidRDefault="0095789A" w:rsidP="009578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абзац исключен.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i/>
          <w:sz w:val="28"/>
          <w:szCs w:val="28"/>
        </w:rPr>
        <w:t>(в ред.</w:t>
      </w:r>
      <w:r>
        <w:rPr>
          <w:rFonts w:ascii="Times New Roman" w:hAnsi="Times New Roman" w:cs="Times New Roman"/>
          <w:sz w:val="28"/>
          <w:szCs w:val="28"/>
        </w:rPr>
        <w:t xml:space="preserve"> </w:t>
      </w:r>
      <w:hyperlink r:id="rId13" w:history="1">
        <w:r>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о</w:t>
      </w:r>
      <w:r>
        <w:rPr>
          <w:rFonts w:ascii="Times New Roman" w:hAnsi="Times New Roman" w:cs="Times New Roman"/>
          <w:i/>
          <w:sz w:val="28"/>
          <w:szCs w:val="28"/>
        </w:rPr>
        <w:t xml:space="preserve">круга г. Уфа РБ от 27.06.2018 № </w:t>
      </w:r>
      <w:r w:rsidRPr="0095789A">
        <w:rPr>
          <w:rFonts w:ascii="Times New Roman" w:hAnsi="Times New Roman" w:cs="Times New Roman"/>
          <w:i/>
          <w:sz w:val="28"/>
          <w:szCs w:val="28"/>
        </w:rPr>
        <w:t>28/6</w:t>
      </w:r>
      <w:r>
        <w:rPr>
          <w:rFonts w:ascii="Times New Roman" w:hAnsi="Times New Roman" w:cs="Times New Roman"/>
          <w:i/>
          <w:sz w:val="28"/>
          <w:szCs w:val="28"/>
        </w:rPr>
        <w:t>)</w:t>
      </w:r>
      <w:r w:rsidRPr="0095789A">
        <w:rPr>
          <w:rFonts w:ascii="Times New Roman" w:hAnsi="Times New Roman" w:cs="Times New Roman"/>
          <w:i/>
          <w:sz w:val="28"/>
          <w:szCs w:val="28"/>
        </w:rPr>
        <w:t>;</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w:t>
      </w:r>
      <w:hyperlink w:anchor="P460" w:history="1">
        <w:r w:rsidRPr="0095789A">
          <w:rPr>
            <w:rFonts w:ascii="Times New Roman" w:hAnsi="Times New Roman" w:cs="Times New Roman"/>
            <w:sz w:val="28"/>
            <w:szCs w:val="28"/>
          </w:rPr>
          <w:t>сведения</w:t>
        </w:r>
      </w:hyperlink>
      <w:r w:rsidRPr="0095789A">
        <w:rPr>
          <w:rFonts w:ascii="Times New Roman" w:hAnsi="Times New Roman" w:cs="Times New Roman"/>
          <w:sz w:val="28"/>
          <w:szCs w:val="28"/>
        </w:rPr>
        <w:t xml:space="preserve"> о членах инициативной группы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наименование документа, подтверждающего факт проживания на соответствующей территории, его серия, номер, наименование выдавшего органа) согласно приложению N 2 к настоящему Положению;</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(в ред. </w:t>
      </w:r>
      <w:hyperlink r:id="rId14" w:history="1">
        <w:r w:rsidRPr="0095789A">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округа г. Уфа РБ от 18.12.2013 N 26/37)</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согласие на обработку персональных данных;</w:t>
      </w:r>
    </w:p>
    <w:p w:rsidR="0095789A" w:rsidRPr="0095789A" w:rsidRDefault="0095789A" w:rsidP="0095789A">
      <w:pPr>
        <w:pStyle w:val="ConsPlusNormal"/>
        <w:ind w:firstLine="540"/>
        <w:jc w:val="both"/>
        <w:rPr>
          <w:rFonts w:ascii="Times New Roman" w:hAnsi="Times New Roman" w:cs="Times New Roman"/>
          <w:i/>
          <w:sz w:val="28"/>
          <w:szCs w:val="28"/>
        </w:rPr>
      </w:pPr>
      <w:r w:rsidRPr="0095789A">
        <w:rPr>
          <w:rFonts w:ascii="Times New Roman" w:hAnsi="Times New Roman" w:cs="Times New Roman"/>
          <w:i/>
          <w:sz w:val="28"/>
          <w:szCs w:val="28"/>
        </w:rPr>
        <w:t xml:space="preserve">(абзац введен </w:t>
      </w:r>
      <w:hyperlink r:id="rId15" w:history="1">
        <w:r w:rsidRPr="0095789A">
          <w:rPr>
            <w:rFonts w:ascii="Times New Roman" w:hAnsi="Times New Roman" w:cs="Times New Roman"/>
            <w:i/>
            <w:sz w:val="28"/>
            <w:szCs w:val="28"/>
          </w:rPr>
          <w:t>решением</w:t>
        </w:r>
      </w:hyperlink>
      <w:r w:rsidRPr="0095789A">
        <w:rPr>
          <w:rFonts w:ascii="Times New Roman" w:hAnsi="Times New Roman" w:cs="Times New Roman"/>
          <w:i/>
          <w:sz w:val="28"/>
          <w:szCs w:val="28"/>
        </w:rPr>
        <w:t xml:space="preserve"> Совета городского округа г. Уфа РБ от 13.02.2019 N 37/25)</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осуществляет разработку проекта Устава территориального общественного самоуправления и организует созыв собрания граждан, проживающих на территории, в границах которой предполагается осуществление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3) после установления Советом городского округа границ </w:t>
      </w:r>
      <w:r w:rsidRPr="0095789A">
        <w:rPr>
          <w:rFonts w:ascii="Times New Roman" w:hAnsi="Times New Roman" w:cs="Times New Roman"/>
          <w:sz w:val="28"/>
          <w:szCs w:val="28"/>
        </w:rPr>
        <w:lastRenderedPageBreak/>
        <w:t>территориального общественного самоуправления созывает собрание (конференцию) граждан, на рассмотрение которого выносит вопросы об учреждении на соответствующей территории городского округа территориального общественного самоуправления, принятии Устава территориального общественного самоуправления и определении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Инициативная группа вправе на любом из этапов работы обратиться в Администрацию городского округа (Администрацию района городского округа) за организационной, методической и консультативной помощью в разработке Устава, подготовке и проведении собрания (конференции)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bookmarkStart w:id="8" w:name="P118"/>
      <w:bookmarkEnd w:id="8"/>
      <w:r w:rsidRPr="0095789A">
        <w:rPr>
          <w:rFonts w:ascii="Times New Roman" w:hAnsi="Times New Roman" w:cs="Times New Roman"/>
          <w:sz w:val="28"/>
          <w:szCs w:val="28"/>
        </w:rPr>
        <w:t>Статья 6. Территории и границы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Территориальное общественное самоуправление осуществляется населением непосредственно путем проведения собраний и конференций граждан, а также посредством создания органов территориального общественного самоуправления в пределах следующих территорий проживания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подъезд многоквартирного жилого дома;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многоквартирный жилой дом;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группа жилых домов;</w:t>
      </w:r>
    </w:p>
    <w:p w:rsidR="0095789A" w:rsidRPr="0095789A" w:rsidRDefault="0095789A" w:rsidP="0095789A">
      <w:pPr>
        <w:pStyle w:val="ConsPlusNormal"/>
        <w:ind w:firstLine="540"/>
        <w:jc w:val="both"/>
        <w:rPr>
          <w:rFonts w:ascii="Times New Roman" w:hAnsi="Times New Roman" w:cs="Times New Roman"/>
          <w:sz w:val="28"/>
          <w:szCs w:val="28"/>
        </w:rPr>
      </w:pPr>
      <w:bookmarkStart w:id="9" w:name="P124"/>
      <w:bookmarkEnd w:id="9"/>
      <w:r w:rsidRPr="0095789A">
        <w:rPr>
          <w:rFonts w:ascii="Times New Roman" w:hAnsi="Times New Roman" w:cs="Times New Roman"/>
          <w:sz w:val="28"/>
          <w:szCs w:val="28"/>
        </w:rPr>
        <w:t>- жилой микрорайон;</w:t>
      </w:r>
    </w:p>
    <w:p w:rsidR="0095789A" w:rsidRPr="0095789A" w:rsidRDefault="0095789A" w:rsidP="0095789A">
      <w:pPr>
        <w:pStyle w:val="ConsPlusNormal"/>
        <w:ind w:firstLine="540"/>
        <w:jc w:val="both"/>
        <w:rPr>
          <w:rFonts w:ascii="Times New Roman" w:hAnsi="Times New Roman" w:cs="Times New Roman"/>
          <w:sz w:val="28"/>
          <w:szCs w:val="28"/>
        </w:rPr>
      </w:pPr>
      <w:bookmarkStart w:id="10" w:name="P125"/>
      <w:bookmarkEnd w:id="10"/>
      <w:r w:rsidRPr="0095789A">
        <w:rPr>
          <w:rFonts w:ascii="Times New Roman" w:hAnsi="Times New Roman" w:cs="Times New Roman"/>
          <w:sz w:val="28"/>
          <w:szCs w:val="28"/>
        </w:rPr>
        <w:t>- населенный пункт, не являющийся поселением;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иные территории проживания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данной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На определенной территории не может осуществляться более одного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 компетенцию.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должны быть неразрывными (если в его состав входит более одного жилого дома).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не могут выходить за границы городского </w:t>
      </w:r>
      <w:r w:rsidRPr="0095789A">
        <w:rPr>
          <w:rFonts w:ascii="Times New Roman" w:hAnsi="Times New Roman" w:cs="Times New Roman"/>
          <w:sz w:val="28"/>
          <w:szCs w:val="28"/>
        </w:rPr>
        <w:lastRenderedPageBreak/>
        <w:t>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Территории (земельные участки), находящиеся на праве собственности, ином вещном или обязательственном праве у организации, предприятия, учреждения, не входят в границы территории, на которой осуществляется территориальное общественное самоуправление.</w:t>
      </w:r>
    </w:p>
    <w:p w:rsidR="0095789A" w:rsidRPr="0095789A" w:rsidRDefault="0095789A" w:rsidP="0095789A">
      <w:pPr>
        <w:pStyle w:val="ConsPlusNormal"/>
        <w:jc w:val="both"/>
        <w:rPr>
          <w:rFonts w:ascii="Times New Roman" w:hAnsi="Times New Roman" w:cs="Times New Roman"/>
          <w:sz w:val="28"/>
          <w:szCs w:val="28"/>
        </w:rPr>
      </w:pPr>
      <w:r w:rsidRPr="0095789A">
        <w:rPr>
          <w:rFonts w:ascii="Times New Roman" w:hAnsi="Times New Roman" w:cs="Times New Roman"/>
          <w:sz w:val="28"/>
          <w:szCs w:val="28"/>
        </w:rPr>
        <w:t xml:space="preserve">(в ред. </w:t>
      </w:r>
      <w:hyperlink r:id="rId16" w:history="1">
        <w:r w:rsidRPr="0095789A">
          <w:rPr>
            <w:rFonts w:ascii="Times New Roman" w:hAnsi="Times New Roman" w:cs="Times New Roman"/>
            <w:sz w:val="28"/>
            <w:szCs w:val="28"/>
          </w:rPr>
          <w:t>решения</w:t>
        </w:r>
      </w:hyperlink>
      <w:r w:rsidRPr="0095789A">
        <w:rPr>
          <w:rFonts w:ascii="Times New Roman" w:hAnsi="Times New Roman" w:cs="Times New Roman"/>
          <w:sz w:val="28"/>
          <w:szCs w:val="28"/>
        </w:rPr>
        <w:t xml:space="preserve"> Совета городского округа г. Уфа РБ от 27.06.2018 N 28/6)</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5. Совет городского округа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3 месяца со дня поступления уведомления в Совет городского округа. Вынесение данного вопроса на рассмотрение Совета городского округа осуществляется председателем Совета городского округа не позднее одного месяца с момента поступления документов, предусмотренных </w:t>
      </w:r>
      <w:hyperlink w:anchor="P104" w:history="1">
        <w:r w:rsidRPr="0095789A">
          <w:rPr>
            <w:rFonts w:ascii="Times New Roman" w:hAnsi="Times New Roman" w:cs="Times New Roman"/>
            <w:sz w:val="28"/>
            <w:szCs w:val="28"/>
          </w:rPr>
          <w:t>частью 2 статьи 5</w:t>
        </w:r>
      </w:hyperlink>
      <w:r w:rsidRPr="0095789A">
        <w:rPr>
          <w:rFonts w:ascii="Times New Roman" w:hAnsi="Times New Roman" w:cs="Times New Roman"/>
          <w:sz w:val="28"/>
          <w:szCs w:val="28"/>
        </w:rPr>
        <w:t xml:space="preserve"> настоящего Положения, в соответствии с требованиями Регламента внесения проектов муниципальных правовых актов в Совет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возникновения разногласий, необходимости дополнительного изучения вопроса об установлении границ срок рассмотрения данного вопроса в Совете городского округа может быть продлен председателем Совета городского округа, но не более чем до следующего очередного заседания Совета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Совет городского округа отклоняет предложение инициативной группы об установлении границ в следующих случаях:</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если территория, предложенная инициативной группой, полностью совпадает с территорией, в отношении которой принято решение об установлении границ территориального общественного самоуправления (за исключением случаев отмены указанного решения по основаниям, предусмотренным </w:t>
      </w:r>
      <w:hyperlink w:anchor="P211" w:history="1">
        <w:r w:rsidRPr="0095789A">
          <w:rPr>
            <w:rFonts w:ascii="Times New Roman" w:hAnsi="Times New Roman" w:cs="Times New Roman"/>
            <w:sz w:val="28"/>
            <w:szCs w:val="28"/>
          </w:rPr>
          <w:t>частью 14 статьи 8</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если границы территории, предложенной инициативной группой, не соответствуют требованиям, установленным </w:t>
      </w:r>
      <w:hyperlink w:anchor="P143" w:history="1">
        <w:r w:rsidRPr="0095789A">
          <w:rPr>
            <w:rFonts w:ascii="Times New Roman" w:hAnsi="Times New Roman" w:cs="Times New Roman"/>
            <w:sz w:val="28"/>
            <w:szCs w:val="28"/>
          </w:rPr>
          <w:t>частью 4</w:t>
        </w:r>
      </w:hyperlink>
      <w:r w:rsidRPr="0095789A">
        <w:rPr>
          <w:rFonts w:ascii="Times New Roman" w:hAnsi="Times New Roman" w:cs="Times New Roman"/>
          <w:sz w:val="28"/>
          <w:szCs w:val="28"/>
        </w:rPr>
        <w:t xml:space="preserve"> настоящей статьи;</w:t>
      </w:r>
    </w:p>
    <w:p w:rsidR="0095789A" w:rsidRPr="0095789A" w:rsidRDefault="0095789A" w:rsidP="0095789A">
      <w:pPr>
        <w:pStyle w:val="ConsPlusNormal"/>
        <w:jc w:val="both"/>
        <w:rPr>
          <w:rFonts w:ascii="Times New Roman" w:hAnsi="Times New Roman" w:cs="Times New Roman"/>
          <w:sz w:val="28"/>
          <w:szCs w:val="28"/>
        </w:rPr>
      </w:pPr>
      <w:r w:rsidRPr="0095789A">
        <w:rPr>
          <w:rFonts w:ascii="Times New Roman" w:hAnsi="Times New Roman" w:cs="Times New Roman"/>
          <w:sz w:val="28"/>
          <w:szCs w:val="28"/>
        </w:rPr>
        <w:t xml:space="preserve">(в ред. </w:t>
      </w:r>
      <w:hyperlink r:id="rId17" w:history="1">
        <w:r w:rsidRPr="0095789A">
          <w:rPr>
            <w:rFonts w:ascii="Times New Roman" w:hAnsi="Times New Roman" w:cs="Times New Roman"/>
            <w:sz w:val="28"/>
            <w:szCs w:val="28"/>
          </w:rPr>
          <w:t>решения</w:t>
        </w:r>
      </w:hyperlink>
      <w:r w:rsidRPr="0095789A">
        <w:rPr>
          <w:rFonts w:ascii="Times New Roman" w:hAnsi="Times New Roman" w:cs="Times New Roman"/>
          <w:sz w:val="28"/>
          <w:szCs w:val="28"/>
        </w:rPr>
        <w:t xml:space="preserve"> Совета городского округа г. Уфа РБ от 27.06.2018 N 28/6)</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если в порядке и сроки, предусмотренные </w:t>
      </w:r>
      <w:hyperlink w:anchor="P151" w:history="1">
        <w:r w:rsidRPr="0095789A">
          <w:rPr>
            <w:rFonts w:ascii="Times New Roman" w:hAnsi="Times New Roman" w:cs="Times New Roman"/>
            <w:sz w:val="28"/>
            <w:szCs w:val="28"/>
          </w:rPr>
          <w:t>частью 1 статьи 7</w:t>
        </w:r>
      </w:hyperlink>
      <w:r w:rsidRPr="0095789A">
        <w:rPr>
          <w:rFonts w:ascii="Times New Roman" w:hAnsi="Times New Roman" w:cs="Times New Roman"/>
          <w:sz w:val="28"/>
          <w:szCs w:val="28"/>
        </w:rPr>
        <w:t xml:space="preserve"> настоящего Положения, предложение инициативной группы не было подтверждено протоколом собрания граждан, проживающих на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если член (члены) инициативной группы не проживают на территории, предложенной инициативной группой.</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(в ред. решения Совета городского округа г. Уфа РБ от </w:t>
      </w:r>
      <w:r>
        <w:rPr>
          <w:rFonts w:ascii="Times New Roman" w:hAnsi="Times New Roman" w:cs="Times New Roman"/>
          <w:i/>
          <w:sz w:val="28"/>
          <w:szCs w:val="28"/>
        </w:rPr>
        <w:t>27.06.2018 №</w:t>
      </w:r>
      <w:r w:rsidRPr="0095789A">
        <w:rPr>
          <w:rFonts w:ascii="Times New Roman" w:hAnsi="Times New Roman" w:cs="Times New Roman"/>
          <w:i/>
          <w:sz w:val="28"/>
          <w:szCs w:val="28"/>
        </w:rPr>
        <w:t xml:space="preserve"> 28/6)</w:t>
      </w:r>
    </w:p>
    <w:p w:rsidR="0095789A" w:rsidRPr="0095789A" w:rsidRDefault="0095789A" w:rsidP="0095789A">
      <w:pPr>
        <w:pStyle w:val="ConsPlusNormal"/>
        <w:ind w:firstLine="540"/>
        <w:jc w:val="both"/>
        <w:rPr>
          <w:rFonts w:ascii="Times New Roman" w:hAnsi="Times New Roman" w:cs="Times New Roman"/>
          <w:sz w:val="28"/>
          <w:szCs w:val="28"/>
        </w:rPr>
      </w:pPr>
      <w:bookmarkStart w:id="11" w:name="P143"/>
      <w:bookmarkEnd w:id="11"/>
      <w:r w:rsidRPr="0095789A">
        <w:rPr>
          <w:rFonts w:ascii="Times New Roman" w:hAnsi="Times New Roman" w:cs="Times New Roman"/>
          <w:sz w:val="28"/>
          <w:szCs w:val="28"/>
        </w:rPr>
        <w:t xml:space="preserve">В случае, если сведения, указанные в </w:t>
      </w:r>
      <w:hyperlink w:anchor="P105" w:history="1">
        <w:r w:rsidRPr="0095789A">
          <w:rPr>
            <w:rFonts w:ascii="Times New Roman" w:hAnsi="Times New Roman" w:cs="Times New Roman"/>
            <w:sz w:val="28"/>
            <w:szCs w:val="28"/>
          </w:rPr>
          <w:t>пункте 1 части 2 статьи 5</w:t>
        </w:r>
      </w:hyperlink>
      <w:r w:rsidRPr="0095789A">
        <w:rPr>
          <w:rFonts w:ascii="Times New Roman" w:hAnsi="Times New Roman" w:cs="Times New Roman"/>
          <w:sz w:val="28"/>
          <w:szCs w:val="28"/>
        </w:rPr>
        <w:t xml:space="preserve"> настоящего Положения, представлены инициативной группой не в полном объеме, срок рассмотрения предложения об установлении границ исчисляется со дня представления полного комплекта документов.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если инициативной группой представлены недостоверные сведения, документы возвращаются инициативной группе, предложение об установлении границ не рассматривается.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6. Территориальное общественное самоуправление осуществляется на </w:t>
      </w:r>
      <w:r w:rsidRPr="0095789A">
        <w:rPr>
          <w:rFonts w:ascii="Times New Roman" w:hAnsi="Times New Roman" w:cs="Times New Roman"/>
          <w:sz w:val="28"/>
          <w:szCs w:val="28"/>
        </w:rPr>
        <w:lastRenderedPageBreak/>
        <w:t xml:space="preserve">территориях (земельных участках), занятых жилыми домами. Территориальное общественное самоуправление в отношении территории общего пользования, входящей в границы территории, указанной в </w:t>
      </w:r>
      <w:hyperlink w:anchor="P124" w:history="1">
        <w:r w:rsidRPr="0095789A">
          <w:rPr>
            <w:rFonts w:ascii="Times New Roman" w:hAnsi="Times New Roman" w:cs="Times New Roman"/>
            <w:sz w:val="28"/>
            <w:szCs w:val="28"/>
          </w:rPr>
          <w:t>абзацах пятом</w:t>
        </w:r>
      </w:hyperlink>
      <w:r w:rsidRPr="0095789A">
        <w:rPr>
          <w:rFonts w:ascii="Times New Roman" w:hAnsi="Times New Roman" w:cs="Times New Roman"/>
          <w:sz w:val="28"/>
          <w:szCs w:val="28"/>
        </w:rPr>
        <w:t xml:space="preserve"> и </w:t>
      </w:r>
      <w:hyperlink w:anchor="P125" w:history="1">
        <w:r w:rsidRPr="0095789A">
          <w:rPr>
            <w:rFonts w:ascii="Times New Roman" w:hAnsi="Times New Roman" w:cs="Times New Roman"/>
            <w:sz w:val="28"/>
            <w:szCs w:val="28"/>
          </w:rPr>
          <w:t>шестом части 1</w:t>
        </w:r>
      </w:hyperlink>
      <w:r w:rsidRPr="0095789A">
        <w:rPr>
          <w:rFonts w:ascii="Times New Roman" w:hAnsi="Times New Roman" w:cs="Times New Roman"/>
          <w:sz w:val="28"/>
          <w:szCs w:val="28"/>
        </w:rPr>
        <w:t xml:space="preserve"> настоящей статьи, осуществляется по вопросам, указанным в </w:t>
      </w:r>
      <w:hyperlink w:anchor="P92" w:history="1">
        <w:r w:rsidRPr="0095789A">
          <w:rPr>
            <w:rFonts w:ascii="Times New Roman" w:hAnsi="Times New Roman" w:cs="Times New Roman"/>
            <w:sz w:val="28"/>
            <w:szCs w:val="28"/>
          </w:rPr>
          <w:t>пунктах 1</w:t>
        </w:r>
      </w:hyperlink>
      <w:r w:rsidRPr="0095789A">
        <w:rPr>
          <w:rFonts w:ascii="Times New Roman" w:hAnsi="Times New Roman" w:cs="Times New Roman"/>
          <w:sz w:val="28"/>
          <w:szCs w:val="28"/>
        </w:rPr>
        <w:t xml:space="preserve"> и </w:t>
      </w:r>
      <w:hyperlink w:anchor="P94" w:history="1">
        <w:r w:rsidRPr="0095789A">
          <w:rPr>
            <w:rFonts w:ascii="Times New Roman" w:hAnsi="Times New Roman" w:cs="Times New Roman"/>
            <w:sz w:val="28"/>
            <w:szCs w:val="28"/>
          </w:rPr>
          <w:t>3 части 3 статьи 4</w:t>
        </w:r>
      </w:hyperlink>
      <w:r w:rsidRPr="0095789A">
        <w:rPr>
          <w:rFonts w:ascii="Times New Roman" w:hAnsi="Times New Roman" w:cs="Times New Roman"/>
          <w:sz w:val="28"/>
          <w:szCs w:val="28"/>
        </w:rPr>
        <w:t xml:space="preserve"> настоящего Положения, по согласованию с Администрацией района городского округа.</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(в ред. решения Совета городского округа г. Уфа РБ от 27.06.2018 N 28/6)</w:t>
      </w:r>
    </w:p>
    <w:p w:rsidR="0095789A" w:rsidRDefault="0095789A" w:rsidP="005C4FC5">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7. В случае установления границ Советом городского округа решение Совета городского округа об установлении границ подлежит обязательному опубликованию </w:t>
      </w:r>
      <w:r w:rsidR="005C4FC5" w:rsidRPr="005C4FC5">
        <w:rPr>
          <w:rFonts w:ascii="Times New Roman" w:hAnsi="Times New Roman" w:cs="Times New Roman"/>
          <w:iCs/>
          <w:sz w:val="28"/>
          <w:szCs w:val="28"/>
        </w:rPr>
        <w:t>в печатном издании, определенном в установленном порядке для опубликования муниципальных правовых актов Совета,</w:t>
      </w:r>
      <w:r w:rsidR="005C4FC5">
        <w:rPr>
          <w:rFonts w:ascii="Times New Roman" w:hAnsi="Times New Roman" w:cs="Times New Roman"/>
          <w:iCs/>
          <w:sz w:val="28"/>
          <w:szCs w:val="28"/>
        </w:rPr>
        <w:t xml:space="preserve"> </w:t>
      </w:r>
      <w:r w:rsidRPr="0095789A">
        <w:rPr>
          <w:rFonts w:ascii="Times New Roman" w:hAnsi="Times New Roman" w:cs="Times New Roman"/>
          <w:sz w:val="28"/>
          <w:szCs w:val="28"/>
        </w:rPr>
        <w:t>и на официальном сайте Совета городского округа в информационно-коммуникационной сети Интернет. Копия решения Совета городского округа об установлении границ направляется инициативной группе, которая вправе начать процедуру созыва учредительного собрания (конференции).</w:t>
      </w:r>
    </w:p>
    <w:p w:rsidR="005C4FC5" w:rsidRPr="005C4FC5" w:rsidRDefault="005C4FC5" w:rsidP="005C4FC5">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(в ред. решения Совета г</w:t>
      </w:r>
      <w:r>
        <w:rPr>
          <w:rFonts w:ascii="Times New Roman" w:hAnsi="Times New Roman" w:cs="Times New Roman"/>
          <w:i/>
          <w:sz w:val="28"/>
          <w:szCs w:val="28"/>
        </w:rPr>
        <w:t>ородского округа г. Уфа РБ от 03.03.2021 N 76/19</w:t>
      </w:r>
      <w:r w:rsidRPr="0095789A">
        <w:rPr>
          <w:rFonts w:ascii="Times New Roman" w:hAnsi="Times New Roman" w:cs="Times New Roman"/>
          <w:i/>
          <w:sz w:val="28"/>
          <w:szCs w:val="28"/>
        </w:rPr>
        <w:t>)</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7. Порядок регулирования разногласий, возникающих в связи с установлением границ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bookmarkStart w:id="12" w:name="P151"/>
      <w:bookmarkEnd w:id="12"/>
      <w:r w:rsidRPr="0095789A">
        <w:rPr>
          <w:rFonts w:ascii="Times New Roman" w:hAnsi="Times New Roman" w:cs="Times New Roman"/>
          <w:sz w:val="28"/>
          <w:szCs w:val="28"/>
        </w:rPr>
        <w:t>1. В случае если территория, предложенная инициативной группой, полностью или частично совпадает с территорией, предложенной другой инициативной группой, и на данной территории не учреждено территориальное общественное самоуправление (в отношении данной территории Советом городского округа не принято решение об установлении границ территориального общественного самоуправления), рассмотрение документов осуществляется в следующем порядке.</w:t>
      </w:r>
    </w:p>
    <w:p w:rsidR="0095789A" w:rsidRPr="0095789A" w:rsidRDefault="0095789A" w:rsidP="0095789A">
      <w:pPr>
        <w:pStyle w:val="ConsPlusNormal"/>
        <w:ind w:firstLine="540"/>
        <w:jc w:val="both"/>
        <w:rPr>
          <w:rFonts w:ascii="Times New Roman" w:hAnsi="Times New Roman" w:cs="Times New Roman"/>
          <w:sz w:val="28"/>
          <w:szCs w:val="28"/>
        </w:rPr>
      </w:pPr>
      <w:bookmarkStart w:id="13" w:name="P152"/>
      <w:bookmarkEnd w:id="13"/>
      <w:r w:rsidRPr="0095789A">
        <w:rPr>
          <w:rFonts w:ascii="Times New Roman" w:hAnsi="Times New Roman" w:cs="Times New Roman"/>
          <w:sz w:val="28"/>
          <w:szCs w:val="28"/>
        </w:rPr>
        <w:t>Подразделение Секретариата Совета городского округа, уполномоченное распоряжением председателя Совета городского округа в качестве органа, осуществляющего предварительное рассмотрение документов, представленных инициативной группой (далее - уполномоченный орган), уведомляет все инициативные группы, подавшие предложения в отношении соответствующей территории, о создавшейся ситуации и предлагает до внесения данного вопроса на рассмотрение Совета городского округа прийти к соглашению об определении границ.</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При отсутствии указанного соглашения инициативными группами должны быть проведены собрания жителей совпадающей территории, на 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 При этом: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кворум собрания определяется от численности жителей совпадающей территории, обладающих правом на участие в территориальном общественном самоуправлении;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на собрании в обязательном порядке должны присутствовать более 1/3 </w:t>
      </w:r>
      <w:r w:rsidRPr="0095789A">
        <w:rPr>
          <w:rFonts w:ascii="Times New Roman" w:hAnsi="Times New Roman" w:cs="Times New Roman"/>
          <w:sz w:val="28"/>
          <w:szCs w:val="28"/>
        </w:rPr>
        <w:lastRenderedPageBreak/>
        <w:t>жителей, проживающих на совпадающих территориях, достигших шестнадцатилетнего возраста, представитель Администрации соответствующего района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на собрании вправе присутствовать все инициативные группы, подавшие в установленном порядке предложения об установлении границ на данной территории, депутаты, избранные от соответствующих избирательных округов или территориальных групп, иные заинтересованные лица;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жители совпадающей территории должны быть проинформированы о вариантах отнесения территории, на которой они проживают, к границам того или иного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жители совпадающей территории голосуют лишь за один вариант отнесения территории к границам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Совет городского округа принимает решение об установлении границ на основании протоколов собраний, в которых должны содержаться решение об отнесении совпадающей территории к границам одного из территориальных общественных самоуправлений, сведения о присутствующих жителях совпадающей территории, результаты их голосования.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Границы территориальных общественных самоуправлений, предложенные другими инициативными группами в отношении совпадающей территории, могут быть установлены с исключением совпадающей территории при условии соответствия требованиям, установленным </w:t>
      </w:r>
      <w:hyperlink w:anchor="P118" w:history="1">
        <w:r w:rsidRPr="0095789A">
          <w:rPr>
            <w:rFonts w:ascii="Times New Roman" w:hAnsi="Times New Roman" w:cs="Times New Roman"/>
            <w:sz w:val="28"/>
            <w:szCs w:val="28"/>
          </w:rPr>
          <w:t>статьей 6</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В случае, если по истечении 1 месяца со дня направления уведомления, указанного в </w:t>
      </w:r>
      <w:hyperlink w:anchor="P152" w:history="1">
        <w:r w:rsidRPr="0095789A">
          <w:rPr>
            <w:rFonts w:ascii="Times New Roman" w:hAnsi="Times New Roman" w:cs="Times New Roman"/>
            <w:sz w:val="28"/>
            <w:szCs w:val="28"/>
          </w:rPr>
          <w:t>абзаце втором</w:t>
        </w:r>
      </w:hyperlink>
      <w:r w:rsidRPr="0095789A">
        <w:rPr>
          <w:rFonts w:ascii="Times New Roman" w:hAnsi="Times New Roman" w:cs="Times New Roman"/>
          <w:sz w:val="28"/>
          <w:szCs w:val="28"/>
        </w:rPr>
        <w:t xml:space="preserve"> настоящей части, протоколы собраний не будут представлены инициативными группами в уполномоченный орган, действия данных инициативных групп по учреждению территориального общественного самоуправления считаются прекратившимися.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В случае, если инициативной группой подано предложение об установлении границ территории, полностью совпадающей с территорией, в отношении которой Советом городского округа принято решение об установлении границ территориального общественного самоуправления, предложение отклоняется (за исключением случаев отмены ранее принятого решения Совета городского округа об установлении границ по основаниям, предусмотренным </w:t>
      </w:r>
      <w:hyperlink w:anchor="P211" w:history="1">
        <w:r w:rsidRPr="0095789A">
          <w:rPr>
            <w:rFonts w:ascii="Times New Roman" w:hAnsi="Times New Roman" w:cs="Times New Roman"/>
            <w:sz w:val="28"/>
            <w:szCs w:val="28"/>
          </w:rPr>
          <w:t>частью 14 статьи 8</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3. В случае, если инициативной группой подано предложение об установлении границ территории, частично совпадающей с территорией, в отношении которой Советом городского округа принято решение об установлении границ территориального общественного самоуправления, инициативной группой должен быть представлен протокол собрания (конференции) граждан о согласии с изменением ранее установленных границ (за исключением случаев отмены ранее принятого решения Советом городского округа об установлении границ по основаниям, предусмотренным </w:t>
      </w:r>
      <w:hyperlink w:anchor="P211" w:history="1">
        <w:r w:rsidRPr="0095789A">
          <w:rPr>
            <w:rFonts w:ascii="Times New Roman" w:hAnsi="Times New Roman" w:cs="Times New Roman"/>
            <w:sz w:val="28"/>
            <w:szCs w:val="28"/>
          </w:rPr>
          <w:t>частью 14 статьи 8</w:t>
        </w:r>
      </w:hyperlink>
      <w:r w:rsidRPr="0095789A">
        <w:rPr>
          <w:rFonts w:ascii="Times New Roman" w:hAnsi="Times New Roman" w:cs="Times New Roman"/>
          <w:sz w:val="28"/>
          <w:szCs w:val="28"/>
        </w:rPr>
        <w:t xml:space="preserve"> настоящего Положения). Указанное собрание </w:t>
      </w:r>
      <w:r w:rsidRPr="0095789A">
        <w:rPr>
          <w:rFonts w:ascii="Times New Roman" w:hAnsi="Times New Roman" w:cs="Times New Roman"/>
          <w:sz w:val="28"/>
          <w:szCs w:val="28"/>
        </w:rPr>
        <w:lastRenderedPageBreak/>
        <w:t>(конференция) проводится среди граждан, проживающих в пределах ранее установленных границ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если протокол собрания (конференции) представлен в уполномоченный орган одновременно с установлением границ вновь образуемого территориального общественного самоуправления, Советом городского округа рассматривается вопрос об изменении ранее установленных границ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При непредставлении протокола границы вновь образуемого территориального общественного самоуправления могут быть установлены с исключением совпадающей территории при условии соответствия требованиям, установленным </w:t>
      </w:r>
      <w:hyperlink w:anchor="P118" w:history="1">
        <w:r w:rsidRPr="0095789A">
          <w:rPr>
            <w:rFonts w:ascii="Times New Roman" w:hAnsi="Times New Roman" w:cs="Times New Roman"/>
            <w:sz w:val="28"/>
            <w:szCs w:val="28"/>
          </w:rPr>
          <w:t>статьей 6</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В случае если территориальное общественное самоуправление на данной территории учреждено и на части территории предполагается учредить новое территориальное общественное самоуправление,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Инициативная группа вносит предложение об изменении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(конференции) граждан, проживающих на данной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Предложение об изменении границ территориального общественного самоуправления направляется в орган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Копия протокола собрания (конференции) выдается представителю инициативной группы.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принятия собранием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граждан обращается в Совет городского округа с предложением об установлении границ образуемого территориального общественного самоуправления. К нему прилагается также копия протокола собрания (конференции) существующего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Орган территориального общественного самоуправления, действующий на данной территории, также направляет в Совет городского округа предложения об изменении границ существующего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В случае, если в Совет городского округа не представлены копия </w:t>
      </w:r>
      <w:r w:rsidRPr="0095789A">
        <w:rPr>
          <w:rFonts w:ascii="Times New Roman" w:hAnsi="Times New Roman" w:cs="Times New Roman"/>
          <w:sz w:val="28"/>
          <w:szCs w:val="28"/>
        </w:rPr>
        <w:lastRenderedPageBreak/>
        <w:t xml:space="preserve">протокола собрания (конференции) об изменении границ существующего территориального общественного самоуправления, предложение действующего органа территориального общественного самоуправления об изменении своих границ, границы существующего территориального общественного самоуправления могут быть изменены с исключением совпадающей территории при условии соответствия требованиям, установленным </w:t>
      </w:r>
      <w:hyperlink w:anchor="P118" w:history="1">
        <w:r w:rsidRPr="0095789A">
          <w:rPr>
            <w:rFonts w:ascii="Times New Roman" w:hAnsi="Times New Roman" w:cs="Times New Roman"/>
            <w:sz w:val="28"/>
            <w:szCs w:val="28"/>
          </w:rPr>
          <w:t>статьей 6</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(конференций) граждан, проживающих на территориях, которые предполагается объединить.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Предложения направляются в каждый орган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Соответствующие органы территориального общественного самоуправления в месячный срок со дня поступления предложений обязаны назначить собрания (конференции) на своей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Собрания (конференции) проводятся в срок, не превышающий двух месяцев со дня поступления предложений.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Копии протоколов собраний (конференций) выдаются представителю инициативной группы.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принятия собраниями (конференциями) всех территориальных общественных самоуправлений предложений об их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граждан обращается в Совет городского округа с предложением об установлении его границ. К нему прилагаются также копии решений собраний (конференций) существующих территориальных общественных самоуправлений.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Объединение территориальных общественных самоуправлений, зарегистрированных в качестве юридических лиц, влечет правовые последствия, определенные гражданским законодательством для реорганизации юридических лиц.</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6. В случае разделения территориального общественного самоуправления на два и более инициативная группа вносит предложение о разделении территориального общественного самоуправления, прекращении осуществления территориального общественного самоуправления в прежних границах и установлении границ образуемых территориальных </w:t>
      </w:r>
      <w:r w:rsidRPr="0095789A">
        <w:rPr>
          <w:rFonts w:ascii="Times New Roman" w:hAnsi="Times New Roman" w:cs="Times New Roman"/>
          <w:sz w:val="28"/>
          <w:szCs w:val="28"/>
        </w:rPr>
        <w:lastRenderedPageBreak/>
        <w:t>общественных самоуправлений на рассмотрение собрания (конференции) граждан, проживающих на территории, которую предполагается разделить.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Предложение направляется в орган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Копия протокола собрания (конференции) выдается представителю инициативной группы.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принятия собранием (конференцией) предложения о разделении,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инициативная группа граждан обращается в Совет городского округа с предложением об установлении их границ. К нему прилагается также копия решения собрания (конференции) существующего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Разделение территориального общественного самоуправления, зарегистрированного в качестве юридического лица, влечет правовые последствия, определенные гражданским законодательством для реорганизации юридических лиц.</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8. Учредительное собрание (конференция)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Организацию и проведение учредительного собрания (конференции) обеспечивает инициативная группа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В случае, если на территории, на которой предполагается осуществление территориального общественного самоуправления, проживает более 300 человек, может быть проведена учредительная конференция.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Количество делегатов на учредительную конференцию не может быть менее 15 человек и должно обеспечивать норму представительства не менее 1 представителя от 20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Делегат на учредительную конференцию избирается на собрании граждан либо путем сбора подписей граждан, представителем которых он является.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О созыве учредительного собрания (конференции), дате, времени и месте его проведения инициативная группа извещает жителей соответствующей территории не менее чем за 7 дней до его проведения в любой форме, обеспечивающей доведение информации до сведения всех заинтересованных жителей данной территории (размещение объявлений, обход квартир и тому подобное), а также Администрацию соответствующего района городского округа в письменной форме.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6. В случае проведения учредительной конференции инициативная группа организует избрание делегатов конференции и извещение их о дате, времени, месте ее проведения.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7. Перед началом собрания (конференции) проводится регистрация жителей соответствующей территории (делегатов конференции), прибывших на собрание (конференцию).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8. Учредительное собрание считается правомочным, если в нем принимают участие не менее 1/3 жителей соответствующей территории, достигших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9. Учредительная конференция правомочна, если в ней участвуют не менее 2/3 избранных делегатов, представляющих не менее 1/3 жителей соответствующей территории, достигших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10. На собрании (конференции) избирается председательствующий и секретарь.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11.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12. Администрация соответствующего района городского округа обязана направить своего представителя для участия в учредительном собрании (конференции) с правом совещательного голоса.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13. На учредительном собрании (конференции) принимаются решения: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об учреждении территориального общественного самоуправления в границах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 принятии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об избрании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об избрании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Указанные решения принимаются открытым голосованием простым большинством голосов.</w:t>
      </w:r>
    </w:p>
    <w:p w:rsidR="0095789A" w:rsidRPr="0095789A" w:rsidRDefault="0095789A" w:rsidP="0095789A">
      <w:pPr>
        <w:pStyle w:val="ConsPlusNormal"/>
        <w:ind w:firstLine="540"/>
        <w:jc w:val="both"/>
        <w:rPr>
          <w:rFonts w:ascii="Times New Roman" w:hAnsi="Times New Roman" w:cs="Times New Roman"/>
          <w:sz w:val="28"/>
          <w:szCs w:val="28"/>
        </w:rPr>
      </w:pPr>
      <w:bookmarkStart w:id="14" w:name="P211"/>
      <w:bookmarkEnd w:id="14"/>
      <w:r w:rsidRPr="0095789A">
        <w:rPr>
          <w:rFonts w:ascii="Times New Roman" w:hAnsi="Times New Roman" w:cs="Times New Roman"/>
          <w:sz w:val="28"/>
          <w:szCs w:val="28"/>
        </w:rPr>
        <w:t>14. Действия по учреждению территориального общественного самоуправления должны быть совершены в течение 6 месяцев со дня вступления в силу решения Совета городского округа об установлении границ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Действия по учреждению территориального общественного самоуправления считаются прекратившимися, а решение Совета городского округа об установлении границ территориального общественного самоуправления подлежит отмене в следующих случаях:</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в установленный в </w:t>
      </w:r>
      <w:hyperlink w:anchor="P211" w:history="1">
        <w:r w:rsidRPr="0095789A">
          <w:rPr>
            <w:rFonts w:ascii="Times New Roman" w:hAnsi="Times New Roman" w:cs="Times New Roman"/>
            <w:sz w:val="28"/>
            <w:szCs w:val="28"/>
          </w:rPr>
          <w:t>первом абзаце</w:t>
        </w:r>
      </w:hyperlink>
      <w:r w:rsidRPr="0095789A">
        <w:rPr>
          <w:rFonts w:ascii="Times New Roman" w:hAnsi="Times New Roman" w:cs="Times New Roman"/>
          <w:sz w:val="28"/>
          <w:szCs w:val="28"/>
        </w:rPr>
        <w:t xml:space="preserve"> настоящего пункта срок не представлены документы для регистрации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в установленный в </w:t>
      </w:r>
      <w:hyperlink w:anchor="P211" w:history="1">
        <w:r w:rsidRPr="0095789A">
          <w:rPr>
            <w:rFonts w:ascii="Times New Roman" w:hAnsi="Times New Roman" w:cs="Times New Roman"/>
            <w:sz w:val="28"/>
            <w:szCs w:val="28"/>
          </w:rPr>
          <w:t>первом абзаце</w:t>
        </w:r>
      </w:hyperlink>
      <w:r w:rsidRPr="0095789A">
        <w:rPr>
          <w:rFonts w:ascii="Times New Roman" w:hAnsi="Times New Roman" w:cs="Times New Roman"/>
          <w:sz w:val="28"/>
          <w:szCs w:val="28"/>
        </w:rPr>
        <w:t xml:space="preserve"> настоящего пункта срок принято </w:t>
      </w:r>
      <w:r w:rsidRPr="0095789A">
        <w:rPr>
          <w:rFonts w:ascii="Times New Roman" w:hAnsi="Times New Roman" w:cs="Times New Roman"/>
          <w:sz w:val="28"/>
          <w:szCs w:val="28"/>
        </w:rPr>
        <w:lastRenderedPageBreak/>
        <w:t>решение об отказе в регистрации Устава территориального общественного самоуправления и документы для регистрации Устава территориального общественного самоуправления не сданы повторно;</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в установленный в </w:t>
      </w:r>
      <w:hyperlink w:anchor="P211" w:history="1">
        <w:r w:rsidRPr="0095789A">
          <w:rPr>
            <w:rFonts w:ascii="Times New Roman" w:hAnsi="Times New Roman" w:cs="Times New Roman"/>
            <w:sz w:val="28"/>
            <w:szCs w:val="28"/>
          </w:rPr>
          <w:t>первом абзаце</w:t>
        </w:r>
      </w:hyperlink>
      <w:r w:rsidRPr="0095789A">
        <w:rPr>
          <w:rFonts w:ascii="Times New Roman" w:hAnsi="Times New Roman" w:cs="Times New Roman"/>
          <w:sz w:val="28"/>
          <w:szCs w:val="28"/>
        </w:rPr>
        <w:t xml:space="preserve"> настоящего пункта срок сданы документы для регистрации Устава территориального общественного самоуправления, но за пределами установленного в </w:t>
      </w:r>
      <w:hyperlink w:anchor="P211" w:history="1">
        <w:r w:rsidRPr="0095789A">
          <w:rPr>
            <w:rFonts w:ascii="Times New Roman" w:hAnsi="Times New Roman" w:cs="Times New Roman"/>
            <w:sz w:val="28"/>
            <w:szCs w:val="28"/>
          </w:rPr>
          <w:t>первом абзаце</w:t>
        </w:r>
      </w:hyperlink>
      <w:r w:rsidRPr="0095789A">
        <w:rPr>
          <w:rFonts w:ascii="Times New Roman" w:hAnsi="Times New Roman" w:cs="Times New Roman"/>
          <w:sz w:val="28"/>
          <w:szCs w:val="28"/>
        </w:rPr>
        <w:t xml:space="preserve"> настоящего пункта срока в регистрации Устава территориального общественного самоуправления отказано.</w:t>
      </w:r>
    </w:p>
    <w:p w:rsidR="00B12F89" w:rsidRDefault="0095789A" w:rsidP="00B12F89">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(п. 14 в ред. </w:t>
      </w:r>
      <w:hyperlink r:id="rId18" w:history="1">
        <w:r w:rsidRPr="0095789A">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w:t>
      </w:r>
      <w:r>
        <w:rPr>
          <w:rFonts w:ascii="Times New Roman" w:hAnsi="Times New Roman" w:cs="Times New Roman"/>
          <w:i/>
          <w:sz w:val="28"/>
          <w:szCs w:val="28"/>
        </w:rPr>
        <w:t>округа г. Уфа РБ от 02.10.2014                №</w:t>
      </w:r>
      <w:r w:rsidRPr="0095789A">
        <w:rPr>
          <w:rFonts w:ascii="Times New Roman" w:hAnsi="Times New Roman" w:cs="Times New Roman"/>
          <w:i/>
          <w:sz w:val="28"/>
          <w:szCs w:val="28"/>
        </w:rPr>
        <w:t xml:space="preserve"> 35/18)</w:t>
      </w:r>
    </w:p>
    <w:p w:rsidR="00B12F89" w:rsidRDefault="00B12F89" w:rsidP="00B12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ук</w:t>
      </w:r>
      <w:r>
        <w:rPr>
          <w:rFonts w:ascii="Times New Roman" w:hAnsi="Times New Roman" w:cs="Times New Roman"/>
          <w:sz w:val="28"/>
          <w:szCs w:val="28"/>
        </w:rPr>
        <w:t xml:space="preserve">азанные в абзацах третьем – </w:t>
      </w:r>
      <w:r>
        <w:rPr>
          <w:rFonts w:ascii="Times New Roman" w:hAnsi="Times New Roman" w:cs="Times New Roman"/>
          <w:sz w:val="28"/>
          <w:szCs w:val="28"/>
        </w:rPr>
        <w:t>пятом настоящей части, в течение 5 рабочих дней передаются Администрацией городского округа в Совет городского округа</w:t>
      </w:r>
      <w:r>
        <w:rPr>
          <w:rFonts w:ascii="Times New Roman" w:hAnsi="Times New Roman" w:cs="Times New Roman"/>
          <w:sz w:val="28"/>
          <w:szCs w:val="28"/>
        </w:rPr>
        <w:t>.</w:t>
      </w:r>
    </w:p>
    <w:p w:rsidR="00B12F89" w:rsidRPr="00B12F89" w:rsidRDefault="00B12F89" w:rsidP="00B12F89">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(абзац введен </w:t>
      </w:r>
      <w:hyperlink r:id="rId19" w:history="1">
        <w:r w:rsidRPr="0095789A">
          <w:rPr>
            <w:rFonts w:ascii="Times New Roman" w:hAnsi="Times New Roman" w:cs="Times New Roman"/>
            <w:i/>
            <w:sz w:val="28"/>
            <w:szCs w:val="28"/>
          </w:rPr>
          <w:t>решением</w:t>
        </w:r>
      </w:hyperlink>
      <w:r w:rsidRPr="0095789A">
        <w:rPr>
          <w:rFonts w:ascii="Times New Roman" w:hAnsi="Times New Roman" w:cs="Times New Roman"/>
          <w:i/>
          <w:sz w:val="28"/>
          <w:szCs w:val="28"/>
        </w:rPr>
        <w:t xml:space="preserve"> Совета г</w:t>
      </w:r>
      <w:r>
        <w:rPr>
          <w:rFonts w:ascii="Times New Roman" w:hAnsi="Times New Roman" w:cs="Times New Roman"/>
          <w:i/>
          <w:sz w:val="28"/>
          <w:szCs w:val="28"/>
        </w:rPr>
        <w:t>ородского округа г. Уфа РБ от 11.09.2019  N 44/19</w:t>
      </w:r>
      <w:r w:rsidRPr="0095789A">
        <w:rPr>
          <w:rFonts w:ascii="Times New Roman" w:hAnsi="Times New Roman" w:cs="Times New Roman"/>
          <w:i/>
          <w:sz w:val="28"/>
          <w:szCs w:val="28"/>
        </w:rPr>
        <w:t>)</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9. Устав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Уставе территориального общественного самоуправления устанавливаются: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территория, на которой оно осуществляется;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порядок принятия решений;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10. Порядок регистрации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bookmarkStart w:id="15" w:name="P230"/>
      <w:bookmarkEnd w:id="15"/>
      <w:r w:rsidRPr="0095789A">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территориального общественного самоуправления в Администрацию соответствующего района городского округа представляются: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заявление о регистрации Устава территориального общественного самоуправления, подписанное всеми уполномоченными представителями собрания граждан, содержащее реквизиты решения Совета городского округа об установлении границ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протокол собрания (конференции) граждан, на котором было принято </w:t>
      </w:r>
      <w:r w:rsidRPr="0095789A">
        <w:rPr>
          <w:rFonts w:ascii="Times New Roman" w:hAnsi="Times New Roman" w:cs="Times New Roman"/>
          <w:sz w:val="28"/>
          <w:szCs w:val="28"/>
        </w:rPr>
        <w:lastRenderedPageBreak/>
        <w:t>решение о создании территориального общественного самоуправления, а также данные о регистрации участников собрания (конференции), подтверждающие правомочность собрания (конференции) (в случае проведения конференции представляются копии всех протоколов собраний об избрании делегатов на конференцию);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сведения об уполномоченных представителях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сведения об органах территориального общественного самоуправления, включая их наименование и персональный состав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четыре экземпляра Устава территориального общественного самоуправления.</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(в ред. </w:t>
      </w:r>
      <w:hyperlink r:id="rId20" w:history="1">
        <w:r w:rsidRPr="0095789A">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округа г. Уфа РБ от 27.06.2018 N 28/6)</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если территория территориального общественного самоуправления расположена в границах двух и более районов городского округа, документы представляются в Администрацию района городского округа, на территории которого проживает большинство членов создаваемого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Требование о представлении других документов, кроме документов, установленных </w:t>
      </w:r>
      <w:hyperlink w:anchor="P230" w:history="1">
        <w:r w:rsidRPr="0095789A">
          <w:rPr>
            <w:rFonts w:ascii="Times New Roman" w:hAnsi="Times New Roman" w:cs="Times New Roman"/>
            <w:sz w:val="28"/>
            <w:szCs w:val="28"/>
          </w:rPr>
          <w:t>частью 1</w:t>
        </w:r>
      </w:hyperlink>
      <w:r w:rsidRPr="0095789A">
        <w:rPr>
          <w:rFonts w:ascii="Times New Roman" w:hAnsi="Times New Roman" w:cs="Times New Roman"/>
          <w:sz w:val="28"/>
          <w:szCs w:val="28"/>
        </w:rPr>
        <w:t xml:space="preserve"> настоящей статьи, не допускается.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Уполномоченному представителю выдается расписка в получении документов с указанием перечня и даты их получения.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4. Срок регистрации Устава территориального общественного самоуправления составляет 30 дней с момента представления в Администрацию соответствующего района городского округа документов, указанных в </w:t>
      </w:r>
      <w:hyperlink w:anchor="P230" w:history="1">
        <w:r w:rsidRPr="0095789A">
          <w:rPr>
            <w:rFonts w:ascii="Times New Roman" w:hAnsi="Times New Roman" w:cs="Times New Roman"/>
            <w:sz w:val="28"/>
            <w:szCs w:val="28"/>
          </w:rPr>
          <w:t>части 1</w:t>
        </w:r>
      </w:hyperlink>
      <w:r w:rsidRPr="0095789A">
        <w:rPr>
          <w:rFonts w:ascii="Times New Roman" w:hAnsi="Times New Roman" w:cs="Times New Roman"/>
          <w:sz w:val="28"/>
          <w:szCs w:val="28"/>
        </w:rPr>
        <w:t xml:space="preserve"> настоящей статьи.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Администрация района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организует его предварительное рассмотрение;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проводит его правовую экспертизу;</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готовит проект постановления Администрации городского округа о регистрации Устава;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при наличии оснований, предусмотренных </w:t>
      </w:r>
      <w:hyperlink w:anchor="P250" w:history="1">
        <w:r w:rsidRPr="0095789A">
          <w:rPr>
            <w:rFonts w:ascii="Times New Roman" w:hAnsi="Times New Roman" w:cs="Times New Roman"/>
            <w:sz w:val="28"/>
            <w:szCs w:val="28"/>
          </w:rPr>
          <w:t>частью 8</w:t>
        </w:r>
      </w:hyperlink>
      <w:r w:rsidRPr="0095789A">
        <w:rPr>
          <w:rFonts w:ascii="Times New Roman" w:hAnsi="Times New Roman" w:cs="Times New Roman"/>
          <w:sz w:val="28"/>
          <w:szCs w:val="28"/>
        </w:rPr>
        <w:t xml:space="preserve"> настоящей статьи, готовит мотивированный отказ в регистрации Устава.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5. Администрация городского округа город Уфа Республики Башкортостан принимает постановление о регистрации Устава территориального общественного самоуправления на территории городского округа в случае отсутствия оснований, предусмотренных </w:t>
      </w:r>
      <w:hyperlink w:anchor="P250" w:history="1">
        <w:r w:rsidRPr="0095789A">
          <w:rPr>
            <w:rFonts w:ascii="Times New Roman" w:hAnsi="Times New Roman" w:cs="Times New Roman"/>
            <w:sz w:val="28"/>
            <w:szCs w:val="28"/>
          </w:rPr>
          <w:t>частью 8</w:t>
        </w:r>
      </w:hyperlink>
      <w:r w:rsidRPr="0095789A">
        <w:rPr>
          <w:rFonts w:ascii="Times New Roman" w:hAnsi="Times New Roman" w:cs="Times New Roman"/>
          <w:sz w:val="28"/>
          <w:szCs w:val="28"/>
        </w:rPr>
        <w:t xml:space="preserve"> настоящей статьи.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Копия постановления о регистрации Устава территориального </w:t>
      </w:r>
      <w:r w:rsidRPr="0095789A">
        <w:rPr>
          <w:rFonts w:ascii="Times New Roman" w:hAnsi="Times New Roman" w:cs="Times New Roman"/>
          <w:sz w:val="28"/>
          <w:szCs w:val="28"/>
        </w:rPr>
        <w:lastRenderedPageBreak/>
        <w:t>общественного самоуправления или мотивированный отказ в его регистрации направляется уполномоченному представителю (уполномоченным представителям) собрания (конференции) граждан. Уполномоченные представители собрания (конференции) граждан вправе получать информацию о результатах рассмотрения Устава.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6. Уполномоченные представители по решению собрания (конференции) граждан вправе отозвать Устав территориального общественного самоуправления на любом этапе до его регистрации Администрацией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7. Отказ в регистрации Устава должен быть мотивирован.</w:t>
      </w:r>
    </w:p>
    <w:p w:rsidR="0095789A" w:rsidRPr="0095789A" w:rsidRDefault="0095789A" w:rsidP="0095789A">
      <w:pPr>
        <w:pStyle w:val="ConsPlusNormal"/>
        <w:ind w:firstLine="540"/>
        <w:jc w:val="both"/>
        <w:rPr>
          <w:rFonts w:ascii="Times New Roman" w:hAnsi="Times New Roman" w:cs="Times New Roman"/>
          <w:sz w:val="28"/>
          <w:szCs w:val="28"/>
        </w:rPr>
      </w:pPr>
      <w:bookmarkStart w:id="16" w:name="P250"/>
      <w:bookmarkEnd w:id="16"/>
      <w:r w:rsidRPr="0095789A">
        <w:rPr>
          <w:rFonts w:ascii="Times New Roman" w:hAnsi="Times New Roman" w:cs="Times New Roman"/>
          <w:sz w:val="28"/>
          <w:szCs w:val="28"/>
        </w:rPr>
        <w:t>8. Основаниями для отказа в регистрации Устава территориального общественного самоуправления могут быть: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противоречие положений Устава территориального общественного самоуправления </w:t>
      </w:r>
      <w:hyperlink r:id="rId21" w:history="1">
        <w:r w:rsidRPr="0095789A">
          <w:rPr>
            <w:rFonts w:ascii="Times New Roman" w:hAnsi="Times New Roman" w:cs="Times New Roman"/>
            <w:sz w:val="28"/>
            <w:szCs w:val="28"/>
          </w:rPr>
          <w:t>Конституции</w:t>
        </w:r>
      </w:hyperlink>
      <w:r w:rsidRPr="0095789A">
        <w:rPr>
          <w:rFonts w:ascii="Times New Roman" w:hAnsi="Times New Roman" w:cs="Times New Roman"/>
          <w:sz w:val="28"/>
          <w:szCs w:val="28"/>
        </w:rPr>
        <w:t xml:space="preserve"> Российской Федерации, федеральным законам, </w:t>
      </w:r>
      <w:hyperlink r:id="rId22" w:history="1">
        <w:r w:rsidRPr="0095789A">
          <w:rPr>
            <w:rFonts w:ascii="Times New Roman" w:hAnsi="Times New Roman" w:cs="Times New Roman"/>
            <w:sz w:val="28"/>
            <w:szCs w:val="28"/>
          </w:rPr>
          <w:t>Конституции</w:t>
        </w:r>
      </w:hyperlink>
      <w:r w:rsidRPr="0095789A">
        <w:rPr>
          <w:rFonts w:ascii="Times New Roman" w:hAnsi="Times New Roman" w:cs="Times New Roman"/>
          <w:sz w:val="28"/>
          <w:szCs w:val="28"/>
        </w:rPr>
        <w:t xml:space="preserve"> Республики Башкортостан и законам Республики Башкортостан, Уставу городского округа, иным муниципальным правовым актам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несоблюдение гражданами порядка учреждения территориального общественного самоуправления, предусмотренного Уставом городского округа и настоящим Положением.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9.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10. Отказ в регистрации Устава может быть обжалован в судебном порядке.</w:t>
      </w:r>
    </w:p>
    <w:p w:rsidR="00BB34FC" w:rsidRDefault="0095789A" w:rsidP="00BB34FC">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11. В случае регистрации Устава территориального общественного самоуправления два экземпляра Устава с отметкой о его регистрации передаются уполномоченному представителю собрания (конференции) граждан, третий экземпляр хранится в Администрации городского округа.</w:t>
      </w:r>
    </w:p>
    <w:p w:rsidR="00BB34FC" w:rsidRDefault="00BB34FC" w:rsidP="00BB34FC">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Сведения о регистрации Устава территориального общественного самоуправления в течение 5 рабочих дней передаются Администрацией городского округа в Совет городского округа.</w:t>
      </w:r>
    </w:p>
    <w:p w:rsidR="0095789A" w:rsidRPr="00BB34FC" w:rsidRDefault="0095789A" w:rsidP="00BB34FC">
      <w:pPr>
        <w:pStyle w:val="ConsPlusNormal"/>
        <w:jc w:val="both"/>
        <w:rPr>
          <w:rFonts w:ascii="Times New Roman" w:hAnsi="Times New Roman" w:cs="Times New Roman"/>
          <w:sz w:val="28"/>
          <w:szCs w:val="28"/>
        </w:rPr>
      </w:pPr>
      <w:r w:rsidRPr="0095789A">
        <w:rPr>
          <w:rFonts w:ascii="Times New Roman" w:hAnsi="Times New Roman" w:cs="Times New Roman"/>
          <w:i/>
          <w:sz w:val="28"/>
          <w:szCs w:val="28"/>
        </w:rPr>
        <w:t xml:space="preserve">(в ред. </w:t>
      </w:r>
      <w:hyperlink r:id="rId23" w:history="1">
        <w:r w:rsidR="00BB34FC">
          <w:rPr>
            <w:rFonts w:ascii="Times New Roman" w:hAnsi="Times New Roman" w:cs="Times New Roman"/>
            <w:i/>
            <w:sz w:val="28"/>
            <w:szCs w:val="28"/>
          </w:rPr>
          <w:t>решений</w:t>
        </w:r>
      </w:hyperlink>
      <w:r w:rsidRPr="0095789A">
        <w:rPr>
          <w:rFonts w:ascii="Times New Roman" w:hAnsi="Times New Roman" w:cs="Times New Roman"/>
          <w:i/>
          <w:sz w:val="28"/>
          <w:szCs w:val="28"/>
        </w:rPr>
        <w:t xml:space="preserve"> Совета городского округа г. Уфа РБ от 02.10.2014 N 35/18</w:t>
      </w:r>
      <w:r w:rsidR="00BB34FC">
        <w:rPr>
          <w:rFonts w:ascii="Times New Roman" w:hAnsi="Times New Roman" w:cs="Times New Roman"/>
          <w:i/>
          <w:sz w:val="28"/>
          <w:szCs w:val="28"/>
        </w:rPr>
        <w:t>, от 11.09.2019 № 44/19</w:t>
      </w:r>
      <w:r w:rsidRPr="0095789A">
        <w:rPr>
          <w:rFonts w:ascii="Times New Roman" w:hAnsi="Times New Roman" w:cs="Times New Roman"/>
          <w:i/>
          <w:sz w:val="28"/>
          <w:szCs w:val="28"/>
        </w:rPr>
        <w:t>)</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12.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 который ведется подразделением Администрации городского округа, уполномоченным постановлением Администрации городского округа, и хранится в Администрации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13. Изменения и дополнения, вносимые в Устав территориального общественного самоуправления, подлежат регистрации Администрацией городского округа в порядке, аналогичном порядку регистрации Устава. Указанные изменения и дополнения вступают в силу со дня их регистрации Администрацией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14.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11. Порядок прекращения осуществления территориального общественного самоуправления, прекращения полномочий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Порядок прекращения полномочий территориального общественного самоуправления определяется его Уставом.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Деятельность территориального общественного самоуправления, являющегося юридическим лицом, прекращается в порядке, предусмотренном действующим законодательством для ликвидации юридического лица.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Деятельность территориального общественного самоуправления, не являющегося юридическим лицом, может быть прекращена по решению собрания (конференции) граждан либо в случае истечения срока полномочий органов территориального общественного самоуправления, если в течение 6 месяцев собранием (конференцией) граждан не будут избраны новые органы.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Полномочия органов территориального общественного самоуправления прекращаются в случаях и порядке, предусмотренных Уставом территориального общественного самоуправления, а также по истечении срока, установленного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Полномочия органов территориального общественного самоуправления могут быть прекращены досрочно на основании: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решения собрания (конференции) граждан о прекращении полномочий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вступившего в законную силу решения суда, в случае нарушения требований действующего законодательства;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 иных случаях, предусмотренных Уставом территориального 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Глава 3. ОРГАНЫ ТЕРРИТОРИАЛЬНОГО ОБЩЕСТВЕННОГО</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12. Органы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Высшим органом территориального общественного самоуправления является собрание (конференция) граждан по осуществлению территориального общественного самоуправления. Территориальное общественное самоуправление может осуществляться собранием (конференцией) граждан непосредственно.</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По решению собрания (конференции) граждан в соответствии с </w:t>
      </w:r>
      <w:r w:rsidRPr="0095789A">
        <w:rPr>
          <w:rFonts w:ascii="Times New Roman" w:hAnsi="Times New Roman" w:cs="Times New Roman"/>
          <w:sz w:val="28"/>
          <w:szCs w:val="28"/>
        </w:rPr>
        <w:lastRenderedPageBreak/>
        <w:t>Уставом территориального общественного самоуправления могут быть образованы органы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качестве органов территориального общественного самоуправления могут выступать: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единоличные органы территориального общественного самоуправления (председатель территориального общественного самоуправления, казначей территориального общественного самоуправления и тому подобное);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коллегиальные органы территориального общественного самоуправления (комитеты, советы и другие), выступающие от имени территориального общественного самоуправления в период между собраниями (конференциями)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ими решений определяются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13. Полномочия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Органы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представляют интересы населения, проживающего на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обеспечивают исполнение решений, принятых на собраниях (конференциях)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городского округа с использованием средств бюджета городского округа;</w:t>
      </w:r>
    </w:p>
    <w:p w:rsidR="00652A2E" w:rsidRDefault="0095789A" w:rsidP="00652A2E">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вправе вносить в Совет городского округа, в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652A2E">
        <w:rPr>
          <w:rFonts w:ascii="Times New Roman" w:hAnsi="Times New Roman" w:cs="Times New Roman"/>
          <w:sz w:val="28"/>
          <w:szCs w:val="28"/>
        </w:rPr>
        <w:t>несено принятие указанных актов;</w:t>
      </w:r>
    </w:p>
    <w:p w:rsidR="00652A2E" w:rsidRDefault="00652A2E" w:rsidP="00652A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могут выдвигать инициативный проект в качестве инициаторов проекта.</w:t>
      </w:r>
    </w:p>
    <w:p w:rsidR="00652A2E" w:rsidRPr="00652A2E" w:rsidRDefault="00652A2E" w:rsidP="00652A2E">
      <w:pPr>
        <w:pStyle w:val="ConsPlusNormal"/>
        <w:jc w:val="both"/>
        <w:rPr>
          <w:rFonts w:ascii="Times New Roman" w:hAnsi="Times New Roman" w:cs="Times New Roman"/>
          <w:i/>
          <w:sz w:val="28"/>
          <w:szCs w:val="28"/>
        </w:rPr>
      </w:pPr>
      <w:r w:rsidRPr="00652A2E">
        <w:rPr>
          <w:rFonts w:ascii="Times New Roman" w:hAnsi="Times New Roman" w:cs="Times New Roman"/>
          <w:i/>
          <w:sz w:val="28"/>
          <w:szCs w:val="28"/>
        </w:rPr>
        <w:t xml:space="preserve">(п. 5 введен решением Совета </w:t>
      </w:r>
      <w:r w:rsidRPr="00652A2E">
        <w:rPr>
          <w:rFonts w:ascii="Times New Roman" w:hAnsi="Times New Roman" w:cs="Times New Roman"/>
          <w:i/>
          <w:sz w:val="28"/>
          <w:szCs w:val="28"/>
        </w:rPr>
        <w:t>г</w:t>
      </w:r>
      <w:r>
        <w:rPr>
          <w:rFonts w:ascii="Times New Roman" w:hAnsi="Times New Roman" w:cs="Times New Roman"/>
          <w:i/>
          <w:sz w:val="28"/>
          <w:szCs w:val="28"/>
        </w:rPr>
        <w:t>ородского округа г. Уфа РБ от 13.</w:t>
      </w:r>
      <w:r w:rsidRPr="00652A2E">
        <w:rPr>
          <w:rFonts w:ascii="Times New Roman" w:hAnsi="Times New Roman" w:cs="Times New Roman"/>
          <w:i/>
          <w:sz w:val="28"/>
          <w:szCs w:val="28"/>
        </w:rPr>
        <w:t>0</w:t>
      </w:r>
      <w:r>
        <w:rPr>
          <w:rFonts w:ascii="Times New Roman" w:hAnsi="Times New Roman" w:cs="Times New Roman"/>
          <w:i/>
          <w:sz w:val="28"/>
          <w:szCs w:val="28"/>
        </w:rPr>
        <w:t>4.2022      N 13/6)</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 муниципальными правовыми актами.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14. Собрания (конференции) граждан</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Порядок назначения и проведения собраний (конференций) граждан в целях осуществления территориального общественного самоуправления определяется его Уставом и должен предусматривать заблаговременное оповещение граждан о времени и месте проведения собрания (конференции).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1/3 жителей соответствующей территории, достигших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1/3 жителей соответствующей территории, достигших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принятие Устава территориального общественного самоуправления, внесение в него изменений и дополнений;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установление структуры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избрание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7C5B14" w:rsidRDefault="0095789A" w:rsidP="007C5B14">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6) рассмотрение и утверждение отчетов о деятельности органов территориально</w:t>
      </w:r>
      <w:r w:rsidR="007C5B14">
        <w:rPr>
          <w:rFonts w:ascii="Times New Roman" w:hAnsi="Times New Roman" w:cs="Times New Roman"/>
          <w:sz w:val="28"/>
          <w:szCs w:val="28"/>
        </w:rPr>
        <w:t>го общественного самоуправления;</w:t>
      </w:r>
    </w:p>
    <w:p w:rsidR="007C5B14" w:rsidRDefault="007C5B14" w:rsidP="007C5B14">
      <w:pPr>
        <w:pStyle w:val="ConsPlusNormal"/>
        <w:ind w:firstLine="540"/>
        <w:jc w:val="both"/>
        <w:rPr>
          <w:rFonts w:ascii="Times New Roman" w:hAnsi="Times New Roman" w:cs="Times New Roman"/>
          <w:sz w:val="28"/>
          <w:szCs w:val="28"/>
        </w:rPr>
      </w:pPr>
      <w:r w:rsidRPr="007C5B14">
        <w:rPr>
          <w:rFonts w:ascii="Times New Roman" w:hAnsi="Times New Roman" w:cs="Times New Roman"/>
          <w:iCs/>
          <w:sz w:val="28"/>
          <w:szCs w:val="28"/>
        </w:rPr>
        <w:t>7) обсуждение инициативного проекта и принятие решения по вопросу о его одобрении.</w:t>
      </w:r>
    </w:p>
    <w:p w:rsidR="007C5B14" w:rsidRPr="00652A2E" w:rsidRDefault="007C5B14" w:rsidP="007C5B14">
      <w:pPr>
        <w:pStyle w:val="ConsPlusNormal"/>
        <w:jc w:val="both"/>
        <w:rPr>
          <w:rFonts w:ascii="Times New Roman" w:hAnsi="Times New Roman" w:cs="Times New Roman"/>
          <w:i/>
          <w:sz w:val="28"/>
          <w:szCs w:val="28"/>
        </w:rPr>
      </w:pPr>
      <w:r w:rsidRPr="00652A2E">
        <w:rPr>
          <w:rFonts w:ascii="Times New Roman" w:hAnsi="Times New Roman" w:cs="Times New Roman"/>
          <w:i/>
          <w:sz w:val="28"/>
          <w:szCs w:val="28"/>
        </w:rPr>
        <w:t>(</w:t>
      </w:r>
      <w:r>
        <w:rPr>
          <w:rFonts w:ascii="Times New Roman" w:hAnsi="Times New Roman" w:cs="Times New Roman"/>
          <w:i/>
          <w:sz w:val="28"/>
          <w:szCs w:val="28"/>
        </w:rPr>
        <w:t>п. 7</w:t>
      </w:r>
      <w:r w:rsidRPr="00652A2E">
        <w:rPr>
          <w:rFonts w:ascii="Times New Roman" w:hAnsi="Times New Roman" w:cs="Times New Roman"/>
          <w:i/>
          <w:sz w:val="28"/>
          <w:szCs w:val="28"/>
        </w:rPr>
        <w:t xml:space="preserve"> введен решением Совета г</w:t>
      </w:r>
      <w:r>
        <w:rPr>
          <w:rFonts w:ascii="Times New Roman" w:hAnsi="Times New Roman" w:cs="Times New Roman"/>
          <w:i/>
          <w:sz w:val="28"/>
          <w:szCs w:val="28"/>
        </w:rPr>
        <w:t>ородского округа г. Уфа РБ от 13.</w:t>
      </w:r>
      <w:r w:rsidRPr="00652A2E">
        <w:rPr>
          <w:rFonts w:ascii="Times New Roman" w:hAnsi="Times New Roman" w:cs="Times New Roman"/>
          <w:i/>
          <w:sz w:val="28"/>
          <w:szCs w:val="28"/>
        </w:rPr>
        <w:t>0</w:t>
      </w:r>
      <w:r>
        <w:rPr>
          <w:rFonts w:ascii="Times New Roman" w:hAnsi="Times New Roman" w:cs="Times New Roman"/>
          <w:i/>
          <w:sz w:val="28"/>
          <w:szCs w:val="28"/>
        </w:rPr>
        <w:t>4.2022      N 13/6)</w:t>
      </w:r>
    </w:p>
    <w:p w:rsidR="0095789A" w:rsidRPr="0095789A" w:rsidRDefault="0095789A" w:rsidP="007C5B14">
      <w:pPr>
        <w:pStyle w:val="ConsPlusNormal"/>
        <w:jc w:val="both"/>
        <w:rPr>
          <w:rFonts w:ascii="Times New Roman" w:hAnsi="Times New Roman" w:cs="Times New Roman"/>
          <w:sz w:val="28"/>
          <w:szCs w:val="28"/>
        </w:rPr>
      </w:pPr>
      <w:bookmarkStart w:id="17" w:name="_GoBack"/>
      <w:bookmarkEnd w:id="17"/>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15. Председатель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Единоличным органом территориального общественного самоуправления может являться председатель территориального общественного самоуправления, избираемый собранием (конференцией) граждан и представляющий граждан, проживающих на соответствующей территории, во взаимоотношениях с гражданами, юридическими лицами, органами и должностными лицами государственной власти и местного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2. К полномочиям председателя могут быть отнесены: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организация подготовки и проведения собраний (конференций)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ведение собраний (конференций)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контроль за выполнением принятых решений;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разработка направлений расходования средств общественной кассы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распоряжение средствами общественной кассы в соответствии с решениями собраний (конференций)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подписание решений, протоколов собраний (конференций)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решение иных вопросов общественного характера.</w:t>
      </w:r>
    </w:p>
    <w:p w:rsid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председатель территориального общественного самоуправления не избирается, а его функции выполняет председатель комитета (совета)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b/>
          <w:sz w:val="28"/>
          <w:szCs w:val="28"/>
        </w:rPr>
      </w:pPr>
      <w:r w:rsidRPr="0095789A">
        <w:rPr>
          <w:rFonts w:ascii="Times New Roman" w:hAnsi="Times New Roman" w:cs="Times New Roman"/>
          <w:b/>
          <w:sz w:val="28"/>
          <w:szCs w:val="28"/>
        </w:rPr>
        <w:t>Статья 16. Казначей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Единоличным финансовым органом общественного самоуправления, избираемым собранием (конференцией) граждан, отвечающим за сбор, учет и правильность расходования средств территориального общественного самоуправления (общественной кассы), может являться казначей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К полномочиям казначея могут относиться: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расчет сумм денежных взносов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сбор и учет денежных средств;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контроль за правильностью расходования председателем территориального общественного самоуправления средств общественной кассы;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отчет о расходовании средств общественной кассы перед населением и перед органами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казначей территориального общественного самоуправления не избирается, а его функции выполняет казначей комитета (совета)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17. Комитеты (советы)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Коллегиальный орган территориального общественного самоуправления (комитет, совет и тому подобное) избирается гражданами по </w:t>
      </w:r>
      <w:r w:rsidRPr="0095789A">
        <w:rPr>
          <w:rFonts w:ascii="Times New Roman" w:hAnsi="Times New Roman" w:cs="Times New Roman"/>
          <w:sz w:val="28"/>
          <w:szCs w:val="28"/>
        </w:rPr>
        <w:lastRenderedPageBreak/>
        <w:t>месту жительства на собрании (конференции) в соответствии с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Комитет (совет) избирается на срок, определенный Уставом территориального общественного самоуправления, в количестве не менее трех человек. В состав коллегиального органа входят председатель комитета (совета) и казначей комитета (совета).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Комитет (совет) общественного самоуправления выступает от имени территориального общественного самоуправления в пределах своих полномочий в период между собраниями (конференциями) граждан с момента регистрации принятого собранием граждан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К компетенции комитета (совета) Уставом территориального общественного самоуправления может быть отнесено решение следующих вопросов: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избрание председателя комитета (совета) в случае, если Уставом территориального общественного самоуправления руководство комитетом (советом) не возложено на председателя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избрание казначея комитета (совета) из числа его членов;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создание общественной кассы комитета (совета) и определение порядка расходования средств;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взаимодействие с органами и должностными лицами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иные вопросы, не отнесенные к исключительной компетенции собрания (конференции)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Уставом территориального общественного самоуправления может быть предусмотрено право любого гражданина, проживающего в границах территории соответствующего территориального общественного самоуправления, присутствовать на заседаниях комитета (совета). Порядок участия граждан в заседании комитета (совета) может определяться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18. Председатель и казначей комитета (совета)</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Председатель комитета (совета) - выборное лицо территориального общественного самоуправления - избирается комитетом из своего состава и представляет комитет (совет) во взаимоотношениях с гражданами, юридическими лицами, органами и должностными лицами государственной власти и местного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К полномочиям председателя комитета (совета) могут относиться полномочия, определенные настоящим Положением для председателя территориального общественного самоуправления, а также собственные полномочия по организации деятельности комитета (совета).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3. Казначей - выборное лицо территориального общественного самоуправления - отвечает за сбор, учет и правильность расходования </w:t>
      </w:r>
      <w:r w:rsidRPr="0095789A">
        <w:rPr>
          <w:rFonts w:ascii="Times New Roman" w:hAnsi="Times New Roman" w:cs="Times New Roman"/>
          <w:sz w:val="28"/>
          <w:szCs w:val="28"/>
        </w:rPr>
        <w:lastRenderedPageBreak/>
        <w:t>средств общественной кассы.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К полномочиям казначея комитета (совета) могут относиться полномочия, определенные настоящим Положением для казначея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В соответствии с Уставом территориального общественного самоуправления собрание (конференция) граждан, осуществляющих территориальное общественное самоуправление, устанавливает формы и размеры вознаграждения председателю и казначею в пределах собственных средств территориального общественного самоуправления, предусмотренных сметой доходов и расходов на содержание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19. Решения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Органы территориального общественного самоуправления в пределах своей компетенции принимают решения. Порядок принятия решений определяется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Принятые органами территориального общественного самоуправления в пределах их компетенции решения исполняются гражданами, проживающими в границах соответствующей территории, а также другими гражданами и юридическими лицами, осуществляющими на данной территории деятельность, затрагивающую законные права и интересы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Решения органов территориального общественного самоуправления носят рекомендательный характер для органов и должностных лиц местного самоуправления городского округа.</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Глава 4. ЭКОНОМИЧЕСКАЯ ОСНОВА ТЕРРИТОРИАЛЬНОГО</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20. Финансовые ресурсы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Финансовые ресурсы территориального общественного самоуправления, являющегося юридическим лицом, состоят из собственных средств, а также формируются за счет добровольных взносов и пожертвований предприятий, учреждений, организаций, граждан, доходов от собственной деятельности, а также других поступлений, не запрещенных законом.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Решение о размерах денежных взносов граждан на деятельность территориального общественного самоуправления принимается собранием (конференцией) граждан и может предусматривать различную периодичность внесения указанных взносов в общественную кассу.</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3. Учет, хранение, использование и контроль за использованием </w:t>
      </w:r>
      <w:r w:rsidRPr="0095789A">
        <w:rPr>
          <w:rFonts w:ascii="Times New Roman" w:hAnsi="Times New Roman" w:cs="Times New Roman"/>
          <w:sz w:val="28"/>
          <w:szCs w:val="28"/>
        </w:rPr>
        <w:lastRenderedPageBreak/>
        <w:t>денежных взносов граждан осуществляется в соответствии с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Органы территориального общественного самоуправления могут вступать в договорные отношения с органами местного самоуправления городского округа в целях осуществления собственных инициатив по решению вопросов местного значения.</w:t>
      </w:r>
    </w:p>
    <w:p w:rsidR="0095789A" w:rsidRPr="0095789A" w:rsidRDefault="0095789A" w:rsidP="0095789A">
      <w:pPr>
        <w:pStyle w:val="ConsPlusNormal"/>
        <w:ind w:firstLine="540"/>
        <w:jc w:val="both"/>
        <w:rPr>
          <w:rFonts w:ascii="Times New Roman" w:hAnsi="Times New Roman" w:cs="Times New Roman"/>
          <w:sz w:val="28"/>
          <w:szCs w:val="28"/>
        </w:rPr>
      </w:pPr>
      <w:bookmarkStart w:id="18" w:name="P366"/>
      <w:bookmarkEnd w:id="18"/>
      <w:r w:rsidRPr="0095789A">
        <w:rPr>
          <w:rFonts w:ascii="Times New Roman" w:hAnsi="Times New Roman" w:cs="Times New Roman"/>
          <w:sz w:val="28"/>
          <w:szCs w:val="28"/>
        </w:rPr>
        <w:t>5. Средства из бюджета городского округа могут предоставляться на основании договоров, заключенных между территориальным общественным самоуправлением и Администрацией городского округа, в соответствии с требованиями бюджетного законодательства, в том числе с соблюдением принципа адресности и целевого характера бюджетных средств.</w:t>
      </w:r>
    </w:p>
    <w:p w:rsidR="0095789A" w:rsidRPr="0095789A" w:rsidRDefault="0095789A" w:rsidP="0095789A">
      <w:pPr>
        <w:pStyle w:val="ConsPlusNormal"/>
        <w:ind w:firstLine="540"/>
        <w:jc w:val="both"/>
        <w:rPr>
          <w:rFonts w:ascii="Times New Roman" w:hAnsi="Times New Roman" w:cs="Times New Roman"/>
          <w:sz w:val="28"/>
          <w:szCs w:val="28"/>
        </w:rPr>
      </w:pPr>
      <w:bookmarkStart w:id="19" w:name="P367"/>
      <w:bookmarkEnd w:id="19"/>
      <w:r w:rsidRPr="0095789A">
        <w:rPr>
          <w:rFonts w:ascii="Times New Roman" w:hAnsi="Times New Roman" w:cs="Times New Roman"/>
          <w:sz w:val="28"/>
          <w:szCs w:val="28"/>
        </w:rPr>
        <w:t>6. Условия и порядок выделения средств из бюджета городского округа определяются нормативным правовым актом Совета городского округа при утверждении бюджета городского округа на очередной финансовый год (очередной финансовый год и плановый период).</w:t>
      </w:r>
    </w:p>
    <w:p w:rsid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21. Имущество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Территориальное общественное самоуправление, зарегистрированное в качестве юридического лица, вправе владеть, пользоваться и распоряжаться имуществом, приобретенным за счет средств территориального общественного самоуправления либо переданным в собственность территориального общественного самоуправления иным не запрещенным законом способом.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Порядок приобретения имущества,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Глава 5. ГАРАНТИИ И ОТВЕТСТВЕННОСТЬ ТЕРРИТОРИАЛЬНОГО</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22. Гарантии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Органы местного самоуправления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содействуют жителям города в реализации их права на осуществление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оказывают органам территориального общественного самоуправления организационную и методическую помощь;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обеспечивают органы территориального общественного самоуправления информацией, необходимой для их деятельности;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устанавливают перечень вопросов, при принятии которых необходимо </w:t>
      </w:r>
      <w:r w:rsidRPr="0095789A">
        <w:rPr>
          <w:rFonts w:ascii="Times New Roman" w:hAnsi="Times New Roman" w:cs="Times New Roman"/>
          <w:sz w:val="28"/>
          <w:szCs w:val="28"/>
        </w:rPr>
        <w:lastRenderedPageBreak/>
        <w:t>учитывать мнение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содействуют выполнению решений собраний (конференций) жителей,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содействуют разрешению споров между органами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 О результатах рассмотрения сообщается органам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Органы территориального общественного самоуправления вправе обращаться в суд с заявлениями об оспаривании решений, действий (бездействия) органов и должностных лиц местного самоуправления, нарушающих права жителей соответствующей территории, в порядке, установленном законодательством.</w:t>
      </w:r>
    </w:p>
    <w:p w:rsid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23. Взаимодействие территориального общественного самоуправления с государственными органами, органами местного самоуправления, организациями и общественными объединениями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 установленном законодательством, с органами местного самоуправления, их должностными лицами, депутатами, избранными на соответствующей территории, правоохранительными органами (участковыми уполномоченными полиции, подразделениями по делам несовершеннолетних и другими), органами противопожарной службы, санитарно-эпидемиологического надзора, службы занятости, социальной защиты населения, организациями жилищно-эксплуатационного хозяйства, общественными объединениями ветеранов, инвалидов, иными органами, организациями, общественными объединениями.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представителей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24. Ответственность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Ответственность органов территориального общественного </w:t>
      </w:r>
      <w:r w:rsidRPr="0095789A">
        <w:rPr>
          <w:rFonts w:ascii="Times New Roman" w:hAnsi="Times New Roman" w:cs="Times New Roman"/>
          <w:sz w:val="28"/>
          <w:szCs w:val="28"/>
        </w:rPr>
        <w:lastRenderedPageBreak/>
        <w:t>самоуправления наступает в случае нарушения ими законодательства, муниципальных правовых актов.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Решения и действия органов территориального общественного самоуправления, принятые в нарушение прав жителей соответствующей территории, норм законодательства и муниципальных правовых актов, могут быть обжалованы в суд Советом городского округа, главой Администрации городского округа, гражданами в установленном законодательством порядке.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Органы территориального общественного самоуправления несут ответственность перед жителями соответствующей территории. В случае утраты доверия граждан, проживающих на соответствующей территории, выборные лица, члены выборного органа территориального общественного самоуправления могут быть отозваны по решению собрания (конференции) граждан в порядке, установленном Уставом территориального общественного самоуправления.</w:t>
      </w:r>
    </w:p>
    <w:p w:rsidR="0095789A" w:rsidRDefault="0095789A" w:rsidP="0095789A">
      <w:pPr>
        <w:pStyle w:val="ConsPlusNormal"/>
        <w:ind w:firstLine="540"/>
        <w:jc w:val="both"/>
        <w:rPr>
          <w:rFonts w:ascii="Times New Roman" w:hAnsi="Times New Roman" w:cs="Times New Roman"/>
          <w:sz w:val="28"/>
          <w:szCs w:val="28"/>
        </w:rPr>
      </w:pPr>
    </w:p>
    <w:p w:rsid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25. Заключительные положения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7C5B14" w:rsidP="0095789A">
      <w:pPr>
        <w:pStyle w:val="ConsPlusNormal"/>
        <w:ind w:firstLine="540"/>
        <w:jc w:val="both"/>
        <w:rPr>
          <w:rFonts w:ascii="Times New Roman" w:hAnsi="Times New Roman" w:cs="Times New Roman"/>
          <w:sz w:val="28"/>
          <w:szCs w:val="28"/>
        </w:rPr>
      </w:pPr>
      <w:hyperlink w:anchor="P366" w:history="1">
        <w:r w:rsidR="0095789A" w:rsidRPr="0095789A">
          <w:rPr>
            <w:rFonts w:ascii="Times New Roman" w:hAnsi="Times New Roman" w:cs="Times New Roman"/>
            <w:sz w:val="28"/>
            <w:szCs w:val="28"/>
          </w:rPr>
          <w:t>Части 5</w:t>
        </w:r>
      </w:hyperlink>
      <w:r w:rsidR="0095789A" w:rsidRPr="0095789A">
        <w:rPr>
          <w:rFonts w:ascii="Times New Roman" w:hAnsi="Times New Roman" w:cs="Times New Roman"/>
          <w:sz w:val="28"/>
          <w:szCs w:val="28"/>
        </w:rPr>
        <w:t xml:space="preserve"> и </w:t>
      </w:r>
      <w:hyperlink w:anchor="P367" w:history="1">
        <w:r w:rsidR="0095789A" w:rsidRPr="0095789A">
          <w:rPr>
            <w:rFonts w:ascii="Times New Roman" w:hAnsi="Times New Roman" w:cs="Times New Roman"/>
            <w:sz w:val="28"/>
            <w:szCs w:val="28"/>
          </w:rPr>
          <w:t>6 статьи 20</w:t>
        </w:r>
      </w:hyperlink>
      <w:r w:rsidR="0095789A" w:rsidRPr="0095789A">
        <w:rPr>
          <w:rFonts w:ascii="Times New Roman" w:hAnsi="Times New Roman" w:cs="Times New Roman"/>
          <w:sz w:val="28"/>
          <w:szCs w:val="28"/>
        </w:rPr>
        <w:t xml:space="preserve"> настоящего Положения вступают в силу с 1 января 2014 года.</w:t>
      </w:r>
    </w:p>
    <w:p w:rsidR="0095789A" w:rsidRDefault="0095789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5789A" w:rsidRPr="0095789A" w:rsidRDefault="003E287A" w:rsidP="0095789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5789A" w:rsidRPr="0095789A">
        <w:rPr>
          <w:rFonts w:ascii="Times New Roman" w:hAnsi="Times New Roman" w:cs="Times New Roman"/>
          <w:sz w:val="28"/>
          <w:szCs w:val="28"/>
        </w:rPr>
        <w:t xml:space="preserve"> 1</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к Положению о территориальном</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общественном самоуправлении</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на территории городского округа город</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Уфа Республики Башкортостан</w:t>
      </w:r>
    </w:p>
    <w:p w:rsidR="0095789A" w:rsidRDefault="0095789A" w:rsidP="003E287A">
      <w:pPr>
        <w:pStyle w:val="ConsPlusNormal"/>
        <w:rPr>
          <w:rFonts w:ascii="Times New Roman" w:hAnsi="Times New Roman" w:cs="Times New Roman"/>
          <w:b/>
          <w:sz w:val="28"/>
          <w:szCs w:val="28"/>
        </w:rPr>
      </w:pPr>
    </w:p>
    <w:p w:rsidR="003E287A" w:rsidRPr="0095789A" w:rsidRDefault="003E287A" w:rsidP="003E287A">
      <w:pPr>
        <w:pStyle w:val="ConsPlusNormal"/>
        <w:rPr>
          <w:rFonts w:ascii="Times New Roman" w:hAnsi="Times New Roman" w:cs="Times New Roman"/>
          <w:b/>
          <w:sz w:val="28"/>
          <w:szCs w:val="28"/>
        </w:rPr>
      </w:pPr>
    </w:p>
    <w:p w:rsidR="0095789A" w:rsidRPr="0095789A" w:rsidRDefault="0095789A" w:rsidP="0095789A">
      <w:pPr>
        <w:pStyle w:val="ConsPlusNonformat"/>
        <w:ind w:left="5103"/>
        <w:jc w:val="both"/>
        <w:rPr>
          <w:rFonts w:ascii="Times New Roman" w:hAnsi="Times New Roman" w:cs="Times New Roman"/>
          <w:sz w:val="28"/>
          <w:szCs w:val="28"/>
        </w:rPr>
      </w:pPr>
      <w:r w:rsidRPr="0095789A">
        <w:rPr>
          <w:rFonts w:ascii="Times New Roman" w:hAnsi="Times New Roman" w:cs="Times New Roman"/>
          <w:sz w:val="28"/>
          <w:szCs w:val="28"/>
        </w:rPr>
        <w:t>В Совет городского округа город</w:t>
      </w:r>
    </w:p>
    <w:p w:rsidR="0095789A" w:rsidRPr="0095789A" w:rsidRDefault="0095789A" w:rsidP="0095789A">
      <w:pPr>
        <w:pStyle w:val="ConsPlusNonformat"/>
        <w:ind w:left="5103"/>
        <w:jc w:val="both"/>
        <w:rPr>
          <w:rFonts w:ascii="Times New Roman" w:hAnsi="Times New Roman" w:cs="Times New Roman"/>
          <w:sz w:val="28"/>
          <w:szCs w:val="28"/>
        </w:rPr>
      </w:pPr>
      <w:r w:rsidRPr="0095789A">
        <w:rPr>
          <w:rFonts w:ascii="Times New Roman" w:hAnsi="Times New Roman" w:cs="Times New Roman"/>
          <w:sz w:val="28"/>
          <w:szCs w:val="28"/>
        </w:rPr>
        <w:t>Уфа Республики Башкортостан</w:t>
      </w:r>
    </w:p>
    <w:p w:rsidR="0095789A" w:rsidRPr="0095789A" w:rsidRDefault="0095789A" w:rsidP="0095789A">
      <w:pPr>
        <w:pStyle w:val="ConsPlusNonformat"/>
        <w:jc w:val="both"/>
        <w:rPr>
          <w:rFonts w:ascii="Times New Roman" w:hAnsi="Times New Roman" w:cs="Times New Roman"/>
          <w:sz w:val="28"/>
          <w:szCs w:val="28"/>
        </w:rPr>
      </w:pPr>
    </w:p>
    <w:p w:rsidR="0095789A" w:rsidRDefault="0095789A" w:rsidP="0095789A">
      <w:pPr>
        <w:pStyle w:val="ConsPlusNonformat"/>
        <w:jc w:val="center"/>
        <w:rPr>
          <w:rFonts w:ascii="Times New Roman" w:hAnsi="Times New Roman" w:cs="Times New Roman"/>
          <w:sz w:val="28"/>
          <w:szCs w:val="28"/>
        </w:rPr>
      </w:pPr>
      <w:bookmarkStart w:id="20" w:name="P419"/>
      <w:bookmarkEnd w:id="20"/>
      <w:r w:rsidRPr="0095789A">
        <w:rPr>
          <w:rFonts w:ascii="Times New Roman" w:hAnsi="Times New Roman" w:cs="Times New Roman"/>
          <w:sz w:val="28"/>
          <w:szCs w:val="28"/>
        </w:rPr>
        <w:t>Уведомление</w:t>
      </w:r>
    </w:p>
    <w:p w:rsidR="0095789A" w:rsidRDefault="0095789A" w:rsidP="0095789A">
      <w:pPr>
        <w:pStyle w:val="ConsPlusNonformat"/>
        <w:jc w:val="center"/>
        <w:rPr>
          <w:rFonts w:ascii="Times New Roman" w:hAnsi="Times New Roman" w:cs="Times New Roman"/>
          <w:sz w:val="28"/>
          <w:szCs w:val="28"/>
        </w:rPr>
      </w:pPr>
      <w:r w:rsidRPr="0095789A">
        <w:rPr>
          <w:rFonts w:ascii="Times New Roman" w:hAnsi="Times New Roman" w:cs="Times New Roman"/>
          <w:sz w:val="28"/>
          <w:szCs w:val="28"/>
        </w:rPr>
        <w:t>о намерении учредить территориальное</w:t>
      </w:r>
    </w:p>
    <w:p w:rsidR="0095789A" w:rsidRPr="0095789A" w:rsidRDefault="0095789A" w:rsidP="0095789A">
      <w:pPr>
        <w:pStyle w:val="ConsPlusNonformat"/>
        <w:jc w:val="center"/>
        <w:rPr>
          <w:rFonts w:ascii="Times New Roman" w:hAnsi="Times New Roman" w:cs="Times New Roman"/>
          <w:sz w:val="28"/>
          <w:szCs w:val="28"/>
        </w:rPr>
      </w:pPr>
      <w:r w:rsidRPr="0095789A">
        <w:rPr>
          <w:rFonts w:ascii="Times New Roman" w:hAnsi="Times New Roman" w:cs="Times New Roman"/>
          <w:sz w:val="28"/>
          <w:szCs w:val="28"/>
        </w:rPr>
        <w:t>общественное самоуправление</w:t>
      </w:r>
    </w:p>
    <w:p w:rsidR="0095789A" w:rsidRPr="0095789A" w:rsidRDefault="0095789A" w:rsidP="0095789A">
      <w:pPr>
        <w:pStyle w:val="ConsPlusNonformat"/>
        <w:jc w:val="both"/>
        <w:rPr>
          <w:rFonts w:ascii="Times New Roman" w:hAnsi="Times New Roman" w:cs="Times New Roman"/>
          <w:sz w:val="28"/>
          <w:szCs w:val="28"/>
        </w:rPr>
      </w:pPr>
    </w:p>
    <w:p w:rsidR="0095789A" w:rsidRPr="0095789A" w:rsidRDefault="0095789A" w:rsidP="0095789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Инициативная группа в составе  _____</w:t>
      </w:r>
      <w:r w:rsidRPr="0095789A">
        <w:rPr>
          <w:rFonts w:ascii="Times New Roman" w:hAnsi="Times New Roman" w:cs="Times New Roman"/>
          <w:sz w:val="28"/>
          <w:szCs w:val="28"/>
        </w:rPr>
        <w:t xml:space="preserve"> человек уведомляет о намерении</w:t>
      </w:r>
    </w:p>
    <w:p w:rsidR="0095789A" w:rsidRPr="0095789A" w:rsidRDefault="0095789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учредить территориальное общественное самоуправление на</w:t>
      </w:r>
      <w:r w:rsidRPr="0095789A">
        <w:rPr>
          <w:rFonts w:ascii="Times New Roman" w:hAnsi="Times New Roman" w:cs="Times New Roman"/>
          <w:sz w:val="28"/>
          <w:szCs w:val="28"/>
        </w:rPr>
        <w:t xml:space="preserve"> следующей</w:t>
      </w:r>
      <w:r>
        <w:rPr>
          <w:rFonts w:ascii="Times New Roman" w:hAnsi="Times New Roman" w:cs="Times New Roman"/>
          <w:sz w:val="28"/>
          <w:szCs w:val="28"/>
        </w:rPr>
        <w:t xml:space="preserve"> территории городского округа город Уфа Республики </w:t>
      </w:r>
      <w:r w:rsidRPr="0095789A">
        <w:rPr>
          <w:rFonts w:ascii="Times New Roman" w:hAnsi="Times New Roman" w:cs="Times New Roman"/>
          <w:sz w:val="28"/>
          <w:szCs w:val="28"/>
        </w:rPr>
        <w:t>Башкортостан</w:t>
      </w:r>
    </w:p>
    <w:p w:rsidR="0095789A" w:rsidRPr="0095789A" w:rsidRDefault="0095789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95789A">
        <w:rPr>
          <w:rFonts w:ascii="Times New Roman" w:hAnsi="Times New Roman" w:cs="Times New Roman"/>
          <w:sz w:val="28"/>
          <w:szCs w:val="28"/>
        </w:rPr>
        <w:t>_________________________________________________________________.</w:t>
      </w:r>
    </w:p>
    <w:p w:rsidR="0095789A" w:rsidRPr="0095789A" w:rsidRDefault="0095789A" w:rsidP="0095789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изложенным предлагаем</w:t>
      </w:r>
      <w:r w:rsidRPr="0095789A">
        <w:rPr>
          <w:rFonts w:ascii="Times New Roman" w:hAnsi="Times New Roman" w:cs="Times New Roman"/>
          <w:sz w:val="28"/>
          <w:szCs w:val="28"/>
        </w:rPr>
        <w:t xml:space="preserve"> Совету городского округа город Уфа</w:t>
      </w:r>
    </w:p>
    <w:p w:rsid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Республики Башкортостан установить следующие границы территории, на которой</w:t>
      </w:r>
      <w:r>
        <w:rPr>
          <w:rFonts w:ascii="Times New Roman" w:hAnsi="Times New Roman" w:cs="Times New Roman"/>
          <w:sz w:val="28"/>
          <w:szCs w:val="28"/>
        </w:rPr>
        <w:t xml:space="preserve"> предполагается </w:t>
      </w:r>
      <w:r w:rsidRPr="0095789A">
        <w:rPr>
          <w:rFonts w:ascii="Times New Roman" w:hAnsi="Times New Roman" w:cs="Times New Roman"/>
          <w:sz w:val="28"/>
          <w:szCs w:val="28"/>
        </w:rPr>
        <w:t>осуществление территориальн</w:t>
      </w:r>
      <w:r>
        <w:rPr>
          <w:rFonts w:ascii="Times New Roman" w:hAnsi="Times New Roman" w:cs="Times New Roman"/>
          <w:sz w:val="28"/>
          <w:szCs w:val="28"/>
        </w:rPr>
        <w:t>ого общественного самоуправления</w:t>
      </w:r>
    </w:p>
    <w:p w:rsidR="0095789A" w:rsidRPr="0095789A" w:rsidRDefault="0095789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95789A">
        <w:rPr>
          <w:rFonts w:ascii="Times New Roman" w:hAnsi="Times New Roman" w:cs="Times New Roman"/>
          <w:sz w:val="28"/>
          <w:szCs w:val="28"/>
        </w:rPr>
        <w:t>______________________________________________.</w:t>
      </w:r>
    </w:p>
    <w:p w:rsid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89A">
        <w:rPr>
          <w:rFonts w:ascii="Times New Roman" w:hAnsi="Times New Roman" w:cs="Times New Roman"/>
          <w:sz w:val="28"/>
          <w:szCs w:val="28"/>
        </w:rPr>
        <w:t>(описание границ данной территории)</w:t>
      </w:r>
    </w:p>
    <w:p w:rsidR="0095789A" w:rsidRPr="0095789A" w:rsidRDefault="0095789A" w:rsidP="0095789A">
      <w:pPr>
        <w:pStyle w:val="ConsPlusNonformat"/>
        <w:jc w:val="both"/>
        <w:rPr>
          <w:rFonts w:ascii="Times New Roman" w:hAnsi="Times New Roman" w:cs="Times New Roman"/>
          <w:sz w:val="28"/>
          <w:szCs w:val="28"/>
        </w:rPr>
      </w:pPr>
    </w:p>
    <w:p w:rsidR="0095789A" w:rsidRPr="0095789A" w:rsidRDefault="0095789A" w:rsidP="0095789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Настоящим уведомлением о намерении учредить </w:t>
      </w:r>
      <w:r w:rsidRPr="0095789A">
        <w:rPr>
          <w:rFonts w:ascii="Times New Roman" w:hAnsi="Times New Roman" w:cs="Times New Roman"/>
          <w:sz w:val="28"/>
          <w:szCs w:val="28"/>
        </w:rPr>
        <w:t>территориальное</w:t>
      </w:r>
      <w:r>
        <w:rPr>
          <w:rFonts w:ascii="Times New Roman" w:hAnsi="Times New Roman" w:cs="Times New Roman"/>
          <w:sz w:val="28"/>
          <w:szCs w:val="28"/>
        </w:rPr>
        <w:t xml:space="preserve"> общественное </w:t>
      </w:r>
      <w:r w:rsidRPr="0095789A">
        <w:rPr>
          <w:rFonts w:ascii="Times New Roman" w:hAnsi="Times New Roman" w:cs="Times New Roman"/>
          <w:sz w:val="28"/>
          <w:szCs w:val="28"/>
        </w:rPr>
        <w:t>самоуправление даем согласие на обработку персональных данных</w:t>
      </w:r>
      <w:r>
        <w:rPr>
          <w:rFonts w:ascii="Times New Roman" w:hAnsi="Times New Roman" w:cs="Times New Roman"/>
          <w:sz w:val="28"/>
          <w:szCs w:val="28"/>
        </w:rPr>
        <w:t xml:space="preserve"> (в том числе автоматизированную обработку)</w:t>
      </w:r>
      <w:r w:rsidRPr="0095789A">
        <w:rPr>
          <w:rFonts w:ascii="Times New Roman" w:hAnsi="Times New Roman" w:cs="Times New Roman"/>
          <w:sz w:val="28"/>
          <w:szCs w:val="28"/>
        </w:rPr>
        <w:t xml:space="preserve"> в соответствии со </w:t>
      </w:r>
      <w:hyperlink r:id="rId24" w:history="1">
        <w:r w:rsidRPr="0095789A">
          <w:rPr>
            <w:rFonts w:ascii="Times New Roman" w:hAnsi="Times New Roman" w:cs="Times New Roman"/>
            <w:sz w:val="28"/>
            <w:szCs w:val="28"/>
          </w:rPr>
          <w:t>статьей 9</w:t>
        </w:r>
      </w:hyperlink>
      <w:r>
        <w:rPr>
          <w:rFonts w:ascii="Times New Roman" w:hAnsi="Times New Roman" w:cs="Times New Roman"/>
          <w:sz w:val="28"/>
          <w:szCs w:val="28"/>
        </w:rPr>
        <w:t xml:space="preserve"> </w:t>
      </w:r>
      <w:r w:rsidRPr="0095789A">
        <w:rPr>
          <w:rFonts w:ascii="Times New Roman" w:hAnsi="Times New Roman" w:cs="Times New Roman"/>
          <w:sz w:val="28"/>
          <w:szCs w:val="28"/>
        </w:rPr>
        <w:t>Федерального закона от 27 июля 2006 года N 152-ФЗ "О персональных данных".</w:t>
      </w:r>
    </w:p>
    <w:p w:rsidR="0095789A" w:rsidRPr="0095789A" w:rsidRDefault="0095789A" w:rsidP="0095789A">
      <w:pPr>
        <w:pStyle w:val="ConsPlusNonformat"/>
        <w:jc w:val="both"/>
        <w:rPr>
          <w:rFonts w:ascii="Times New Roman" w:hAnsi="Times New Roman" w:cs="Times New Roman"/>
          <w:sz w:val="28"/>
          <w:szCs w:val="28"/>
        </w:rPr>
      </w:pPr>
    </w:p>
    <w:p w:rsidR="0095789A" w:rsidRP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Приложения:</w:t>
      </w:r>
    </w:p>
    <w:p w:rsidR="0095789A" w:rsidRPr="0095789A" w:rsidRDefault="003E287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1. графическое описание</w:t>
      </w:r>
      <w:r w:rsidR="0095789A" w:rsidRPr="0095789A">
        <w:rPr>
          <w:rFonts w:ascii="Times New Roman" w:hAnsi="Times New Roman" w:cs="Times New Roman"/>
          <w:sz w:val="28"/>
          <w:szCs w:val="28"/>
        </w:rPr>
        <w:t xml:space="preserve"> границ территории, на которой предполагается</w:t>
      </w:r>
      <w:r>
        <w:rPr>
          <w:rFonts w:ascii="Times New Roman" w:hAnsi="Times New Roman" w:cs="Times New Roman"/>
          <w:sz w:val="28"/>
          <w:szCs w:val="28"/>
        </w:rPr>
        <w:t xml:space="preserve"> </w:t>
      </w:r>
      <w:r w:rsidR="0095789A" w:rsidRPr="0095789A">
        <w:rPr>
          <w:rFonts w:ascii="Times New Roman" w:hAnsi="Times New Roman" w:cs="Times New Roman"/>
          <w:sz w:val="28"/>
          <w:szCs w:val="28"/>
        </w:rPr>
        <w:t>осуществление территориального общественного самоуправления;</w:t>
      </w:r>
    </w:p>
    <w:p w:rsidR="0095789A" w:rsidRP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2. сведения о членах инициативной группы прилагаются на __ листе(-ах).</w:t>
      </w:r>
    </w:p>
    <w:p w:rsidR="0095789A" w:rsidRPr="0095789A" w:rsidRDefault="0095789A" w:rsidP="0095789A">
      <w:pPr>
        <w:pStyle w:val="ConsPlusNonformat"/>
        <w:jc w:val="both"/>
        <w:rPr>
          <w:rFonts w:ascii="Times New Roman" w:hAnsi="Times New Roman" w:cs="Times New Roman"/>
          <w:sz w:val="28"/>
          <w:szCs w:val="28"/>
        </w:rPr>
      </w:pPr>
    </w:p>
    <w:p w:rsidR="0095789A" w:rsidRPr="0095789A" w:rsidRDefault="003E287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уполномоченное инициативной </w:t>
      </w:r>
      <w:r w:rsidR="0095789A" w:rsidRPr="0095789A">
        <w:rPr>
          <w:rFonts w:ascii="Times New Roman" w:hAnsi="Times New Roman" w:cs="Times New Roman"/>
          <w:sz w:val="28"/>
          <w:szCs w:val="28"/>
        </w:rPr>
        <w:t>группой:</w:t>
      </w:r>
    </w:p>
    <w:p w:rsidR="0095789A" w:rsidRP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_______________________________________</w:t>
      </w:r>
      <w:r w:rsidR="003E287A">
        <w:rPr>
          <w:rFonts w:ascii="Times New Roman" w:hAnsi="Times New Roman" w:cs="Times New Roman"/>
          <w:sz w:val="28"/>
          <w:szCs w:val="28"/>
        </w:rPr>
        <w:t>_______________________</w:t>
      </w:r>
      <w:r w:rsidRPr="0095789A">
        <w:rPr>
          <w:rFonts w:ascii="Times New Roman" w:hAnsi="Times New Roman" w:cs="Times New Roman"/>
          <w:sz w:val="28"/>
          <w:szCs w:val="28"/>
        </w:rPr>
        <w:t>____</w:t>
      </w:r>
    </w:p>
    <w:p w:rsidR="0095789A" w:rsidRPr="0095789A" w:rsidRDefault="0095789A" w:rsidP="0095789A">
      <w:pPr>
        <w:pStyle w:val="ConsPlusNonformat"/>
        <w:jc w:val="both"/>
        <w:rPr>
          <w:rFonts w:ascii="Times New Roman" w:hAnsi="Times New Roman" w:cs="Times New Roman"/>
          <w:sz w:val="28"/>
          <w:szCs w:val="28"/>
        </w:rPr>
      </w:pPr>
    </w:p>
    <w:p w:rsidR="003E287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Подписи членов инициативной группы</w:t>
      </w:r>
    </w:p>
    <w:p w:rsidR="0095789A" w:rsidRPr="003E287A" w:rsidRDefault="003E287A" w:rsidP="003E287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5789A" w:rsidRPr="0095789A" w:rsidRDefault="003E287A" w:rsidP="0095789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5789A" w:rsidRPr="0095789A">
        <w:rPr>
          <w:rFonts w:ascii="Times New Roman" w:hAnsi="Times New Roman" w:cs="Times New Roman"/>
          <w:sz w:val="28"/>
          <w:szCs w:val="28"/>
        </w:rPr>
        <w:t xml:space="preserve"> 2</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к Положению о территориальном</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общественном самоуправлении</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на территории городского округа город</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Уфа Республики Башкортостан</w:t>
      </w:r>
    </w:p>
    <w:p w:rsidR="0095789A" w:rsidRPr="0095789A" w:rsidRDefault="0095789A" w:rsidP="003E287A">
      <w:pPr>
        <w:pStyle w:val="ConsPlusNormal"/>
        <w:rPr>
          <w:rFonts w:ascii="Times New Roman" w:hAnsi="Times New Roman" w:cs="Times New Roman"/>
          <w:sz w:val="28"/>
          <w:szCs w:val="28"/>
        </w:rPr>
      </w:pPr>
    </w:p>
    <w:p w:rsidR="0095789A" w:rsidRPr="0095789A" w:rsidRDefault="0095789A" w:rsidP="0095789A">
      <w:pPr>
        <w:pStyle w:val="ConsPlusNormal"/>
        <w:jc w:val="center"/>
        <w:rPr>
          <w:rFonts w:ascii="Times New Roman" w:hAnsi="Times New Roman" w:cs="Times New Roman"/>
          <w:sz w:val="28"/>
          <w:szCs w:val="28"/>
        </w:rPr>
      </w:pPr>
      <w:bookmarkStart w:id="21" w:name="P460"/>
      <w:bookmarkEnd w:id="21"/>
      <w:r w:rsidRPr="0095789A">
        <w:rPr>
          <w:rFonts w:ascii="Times New Roman" w:hAnsi="Times New Roman" w:cs="Times New Roman"/>
          <w:sz w:val="28"/>
          <w:szCs w:val="28"/>
        </w:rPr>
        <w:t>Сведения</w:t>
      </w:r>
    </w:p>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о членах инициативной группы</w:t>
      </w:r>
    </w:p>
    <w:p w:rsidR="0095789A" w:rsidRPr="0095789A" w:rsidRDefault="0095789A" w:rsidP="0095789A">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040"/>
        <w:gridCol w:w="1080"/>
        <w:gridCol w:w="1920"/>
        <w:gridCol w:w="1406"/>
        <w:gridCol w:w="2552"/>
      </w:tblGrid>
      <w:tr w:rsidR="0095789A" w:rsidRPr="0095789A" w:rsidTr="003E287A">
        <w:tc>
          <w:tcPr>
            <w:tcW w:w="420"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N п/п</w:t>
            </w:r>
          </w:p>
        </w:tc>
        <w:tc>
          <w:tcPr>
            <w:tcW w:w="2040"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Ф.И.О. члена инициативной группы</w:t>
            </w:r>
          </w:p>
        </w:tc>
        <w:tc>
          <w:tcPr>
            <w:tcW w:w="1080"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Дата рождения</w:t>
            </w:r>
          </w:p>
        </w:tc>
        <w:tc>
          <w:tcPr>
            <w:tcW w:w="1920"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Серия, номер, наименование выдавшего органа и дата выдачи паспорта или документа, заменяющего паспорт гражданина Российской Федерации</w:t>
            </w:r>
          </w:p>
        </w:tc>
        <w:tc>
          <w:tcPr>
            <w:tcW w:w="1406"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Адрес места жительства</w:t>
            </w:r>
          </w:p>
        </w:tc>
        <w:tc>
          <w:tcPr>
            <w:tcW w:w="2552"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Наименование документа, подтверждающего факт проживания члена инициативной группы на соответствующей территории, его серия, номер, наименование выдавшего органа</w:t>
            </w:r>
          </w:p>
        </w:tc>
      </w:tr>
      <w:tr w:rsidR="0095789A" w:rsidRPr="0095789A" w:rsidTr="003E287A">
        <w:tc>
          <w:tcPr>
            <w:tcW w:w="420" w:type="dxa"/>
          </w:tcPr>
          <w:p w:rsidR="0095789A" w:rsidRPr="0095789A" w:rsidRDefault="0095789A" w:rsidP="0095789A">
            <w:pPr>
              <w:pStyle w:val="ConsPlusNormal"/>
              <w:rPr>
                <w:rFonts w:ascii="Times New Roman" w:hAnsi="Times New Roman" w:cs="Times New Roman"/>
                <w:sz w:val="28"/>
                <w:szCs w:val="28"/>
              </w:rPr>
            </w:pPr>
          </w:p>
        </w:tc>
        <w:tc>
          <w:tcPr>
            <w:tcW w:w="2040" w:type="dxa"/>
          </w:tcPr>
          <w:p w:rsidR="0095789A" w:rsidRPr="0095789A" w:rsidRDefault="0095789A" w:rsidP="0095789A">
            <w:pPr>
              <w:pStyle w:val="ConsPlusNormal"/>
              <w:rPr>
                <w:rFonts w:ascii="Times New Roman" w:hAnsi="Times New Roman" w:cs="Times New Roman"/>
                <w:sz w:val="28"/>
                <w:szCs w:val="28"/>
              </w:rPr>
            </w:pPr>
          </w:p>
        </w:tc>
        <w:tc>
          <w:tcPr>
            <w:tcW w:w="1080" w:type="dxa"/>
          </w:tcPr>
          <w:p w:rsidR="0095789A" w:rsidRPr="0095789A" w:rsidRDefault="0095789A" w:rsidP="0095789A">
            <w:pPr>
              <w:pStyle w:val="ConsPlusNormal"/>
              <w:rPr>
                <w:rFonts w:ascii="Times New Roman" w:hAnsi="Times New Roman" w:cs="Times New Roman"/>
                <w:sz w:val="28"/>
                <w:szCs w:val="28"/>
              </w:rPr>
            </w:pPr>
          </w:p>
        </w:tc>
        <w:tc>
          <w:tcPr>
            <w:tcW w:w="1920" w:type="dxa"/>
          </w:tcPr>
          <w:p w:rsidR="0095789A" w:rsidRPr="0095789A" w:rsidRDefault="0095789A" w:rsidP="0095789A">
            <w:pPr>
              <w:pStyle w:val="ConsPlusNormal"/>
              <w:rPr>
                <w:rFonts w:ascii="Times New Roman" w:hAnsi="Times New Roman" w:cs="Times New Roman"/>
                <w:sz w:val="28"/>
                <w:szCs w:val="28"/>
              </w:rPr>
            </w:pPr>
          </w:p>
        </w:tc>
        <w:tc>
          <w:tcPr>
            <w:tcW w:w="1406" w:type="dxa"/>
          </w:tcPr>
          <w:p w:rsidR="0095789A" w:rsidRPr="0095789A" w:rsidRDefault="0095789A" w:rsidP="0095789A">
            <w:pPr>
              <w:pStyle w:val="ConsPlusNormal"/>
              <w:rPr>
                <w:rFonts w:ascii="Times New Roman" w:hAnsi="Times New Roman" w:cs="Times New Roman"/>
                <w:sz w:val="28"/>
                <w:szCs w:val="28"/>
              </w:rPr>
            </w:pPr>
          </w:p>
        </w:tc>
        <w:tc>
          <w:tcPr>
            <w:tcW w:w="2552" w:type="dxa"/>
          </w:tcPr>
          <w:p w:rsidR="0095789A" w:rsidRPr="0095789A" w:rsidRDefault="0095789A" w:rsidP="0095789A">
            <w:pPr>
              <w:pStyle w:val="ConsPlusNormal"/>
              <w:rPr>
                <w:rFonts w:ascii="Times New Roman" w:hAnsi="Times New Roman" w:cs="Times New Roman"/>
                <w:sz w:val="28"/>
                <w:szCs w:val="28"/>
              </w:rPr>
            </w:pPr>
          </w:p>
        </w:tc>
      </w:tr>
    </w:tbl>
    <w:p w:rsidR="003A6D3C" w:rsidRPr="0095789A" w:rsidRDefault="003A6D3C" w:rsidP="0095789A">
      <w:pPr>
        <w:spacing w:after="0" w:line="240" w:lineRule="auto"/>
        <w:rPr>
          <w:rFonts w:ascii="Times New Roman" w:hAnsi="Times New Roman" w:cs="Times New Roman"/>
          <w:sz w:val="28"/>
          <w:szCs w:val="28"/>
        </w:rPr>
      </w:pPr>
    </w:p>
    <w:sectPr w:rsidR="003A6D3C" w:rsidRPr="0095789A" w:rsidSect="002E6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9A"/>
    <w:rsid w:val="003A6D3C"/>
    <w:rsid w:val="003E287A"/>
    <w:rsid w:val="005C4FC5"/>
    <w:rsid w:val="00652A2E"/>
    <w:rsid w:val="007C5B14"/>
    <w:rsid w:val="0095789A"/>
    <w:rsid w:val="00B12F89"/>
    <w:rsid w:val="00BB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E91D"/>
  <w15:docId w15:val="{F4DD21C0-2F79-4F07-8209-3B9F1AD3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78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34028CEC71B0F97659A29F8E6DD937F4E23AA61953BB1BC7A61DF63B760B67B3D6B8BC79E86967A47B952ECF" TargetMode="External"/><Relationship Id="rId13" Type="http://schemas.openxmlformats.org/officeDocument/2006/relationships/hyperlink" Target="consultantplus://offline/ref=E9734028CEC71B0F97658424EE8A829A7D4D7AA26BC165E3B77A698D34B73CF32D3462DB9ADA8C897847B82578E622D50A97DC5F1FC7B40151D7FAA05CEDF" TargetMode="External"/><Relationship Id="rId18" Type="http://schemas.openxmlformats.org/officeDocument/2006/relationships/hyperlink" Target="consultantplus://offline/ref=E9734028CEC71B0F97658424EE8A829A7D4D7AA263C760E5B87034873CEE30F12A3B3DCC9D9380887847B82375B927C01BCFD35905D9B3184DD5FB5AE8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9734028CEC71B0F97659A29F8E6DD937F4E23AA61953BB1BC7A61DF63B760B67B3D6B8BC79E86967A47B952ECF" TargetMode="External"/><Relationship Id="rId7" Type="http://schemas.openxmlformats.org/officeDocument/2006/relationships/hyperlink" Target="consultantplus://offline/ref=E9734028CEC71B0F97658424EE8A829A7D4D7AA26BC16FE6B472698D34B73CF32D3462DB9ADA8C897847B8257BE622D50A97DC5F1FC7B40151D7FAA05CEDF" TargetMode="External"/><Relationship Id="rId12" Type="http://schemas.openxmlformats.org/officeDocument/2006/relationships/hyperlink" Target="consultantplus://offline/ref=E9734028CEC71B0F97658424EE8A829A7D4D7AA262CA6FE1B37034873CEE30F12A3B3DCC9D9380887847B82275B927C01BCFD35905D9B3184DD5FB5AE8F" TargetMode="External"/><Relationship Id="rId17" Type="http://schemas.openxmlformats.org/officeDocument/2006/relationships/hyperlink" Target="consultantplus://offline/ref=E9734028CEC71B0F97658424EE8A829A7D4D7AA26BC165E3B77A698D34B73CF32D3462DB9ADA8C897847B8247FE622D50A97DC5F1FC7B40151D7FAA05CE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734028CEC71B0F97658424EE8A829A7D4D7AA26BC165E3B77A698D34B73CF32D3462DB9ADA8C897847B82576E622D50A97DC5F1FC7B40151D7FAA05CEDF" TargetMode="External"/><Relationship Id="rId20" Type="http://schemas.openxmlformats.org/officeDocument/2006/relationships/hyperlink" Target="consultantplus://offline/ref=E9734028CEC71B0F97658424EE8A829A7D4D7AA26BC165E3B77A698D34B73CF32D3462DB9ADA8C897847B82476E622D50A97DC5F1FC7B40151D7FAA05CEDF" TargetMode="External"/><Relationship Id="rId1" Type="http://schemas.openxmlformats.org/officeDocument/2006/relationships/styles" Target="styles.xml"/><Relationship Id="rId6" Type="http://schemas.openxmlformats.org/officeDocument/2006/relationships/hyperlink" Target="consultantplus://offline/ref=E9734028CEC71B0F97658424EE8A829A7D4D7AA26BC165E3B77A698D34B73CF32D3462DB9ADA8C897847B8257BE622D50A97DC5F1FC7B40151D7FAA05CEDF" TargetMode="External"/><Relationship Id="rId11" Type="http://schemas.openxmlformats.org/officeDocument/2006/relationships/hyperlink" Target="consultantplus://offline/ref=E9734028CEC71B0F97658424EE8A829A7D4D7AA26BC066E1B07C698D34B73CF32D3462DB9ADA8C897847B8207BE622D50A97DC5F1FC7B40151D7FAA05CEDF" TargetMode="External"/><Relationship Id="rId24" Type="http://schemas.openxmlformats.org/officeDocument/2006/relationships/hyperlink" Target="consultantplus://offline/ref=E9734028CEC71B0F97659A29F8E6DD937F4E22A66FCA6CB3ED2F6FDA6BE73AA66D74648ED99E838F704CEC743AB87B864ADCD15A05DBB40754E6F" TargetMode="External"/><Relationship Id="rId5" Type="http://schemas.openxmlformats.org/officeDocument/2006/relationships/hyperlink" Target="consultantplus://offline/ref=E9734028CEC71B0F97658424EE8A829A7D4D7AA263C760E5B87034873CEE30F12A3B3DCC9D9380887847B82075B927C01BCFD35905D9B3184DD5FB5AE8F" TargetMode="External"/><Relationship Id="rId15" Type="http://schemas.openxmlformats.org/officeDocument/2006/relationships/hyperlink" Target="consultantplus://offline/ref=E9734028CEC71B0F97658424EE8A829A7D4D7AA26BC16FE6B472698D34B73CF32D3462DB9ADA8C897847B82578E622D50A97DC5F1FC7B40151D7FAA05CEDF" TargetMode="External"/><Relationship Id="rId23" Type="http://schemas.openxmlformats.org/officeDocument/2006/relationships/hyperlink" Target="consultantplus://offline/ref=E9734028CEC71B0F97658424EE8A829A7D4D7AA263C760E5B87034873CEE30F12A3B3DCC9D9380887847B92775B927C01BCFD35905D9B3184DD5FB5AE8F" TargetMode="External"/><Relationship Id="rId10" Type="http://schemas.openxmlformats.org/officeDocument/2006/relationships/hyperlink" Target="consultantplus://offline/ref=E9734028CEC71B0F97658424EE8A829A7D4D7AA263C266E3B07034873CEE30F12A3B3DDE9DCB8C8A7C59B82260EF768554E7F" TargetMode="External"/><Relationship Id="rId19" Type="http://schemas.openxmlformats.org/officeDocument/2006/relationships/hyperlink" Target="consultantplus://offline/ref=E9734028CEC71B0F97658424EE8A829A7D4D7AA26BC16FE6B472698D34B73CF32D3462DB9ADA8C897847B82578E622D50A97DC5F1FC7B40151D7FAA05CEDF" TargetMode="External"/><Relationship Id="rId4" Type="http://schemas.openxmlformats.org/officeDocument/2006/relationships/hyperlink" Target="consultantplus://offline/ref=E9734028CEC71B0F97658424EE8A829A7D4D7AA262CA6FE1B37034873CEE30F12A3B3DCC9D9380887847B82075B927C01BCFD35905D9B3184DD5FB5AE8F" TargetMode="External"/><Relationship Id="rId9" Type="http://schemas.openxmlformats.org/officeDocument/2006/relationships/hyperlink" Target="consultantplus://offline/ref=E9734028CEC71B0F97659A29F8E6DD937E4420AF6CC66CB3ED2F6FDA6BE73AA66D74648ED99E83817C4CEC743AB87B864ADCD15A05DBB40754E6F" TargetMode="External"/><Relationship Id="rId14" Type="http://schemas.openxmlformats.org/officeDocument/2006/relationships/hyperlink" Target="consultantplus://offline/ref=E9734028CEC71B0F97658424EE8A829A7D4D7AA262CA6FE1B37034873CEE30F12A3B3DCC9D9380887847B82D75B927C01BCFD35905D9B3184DD5FB5AE8F" TargetMode="External"/><Relationship Id="rId22" Type="http://schemas.openxmlformats.org/officeDocument/2006/relationships/hyperlink" Target="consultantplus://offline/ref=E9734028CEC71B0F97658424EE8A829A7D4D7AA263C266E3B07034873CEE30F12A3B3DDE9DCB8C8A7C59B82260EF768554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26</Pages>
  <Words>9232</Words>
  <Characters>52628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6</cp:revision>
  <dcterms:created xsi:type="dcterms:W3CDTF">2019-07-24T05:04:00Z</dcterms:created>
  <dcterms:modified xsi:type="dcterms:W3CDTF">2023-02-08T09:25:00Z</dcterms:modified>
</cp:coreProperties>
</file>