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A3" w:rsidRPr="007F2881" w:rsidRDefault="008C2AA3" w:rsidP="008C2AA3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8C2AA3" w:rsidRPr="007F2881" w:rsidRDefault="008C2AA3" w:rsidP="008C2AA3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AA3" w:rsidRPr="007F2881" w:rsidRDefault="008C2AA3" w:rsidP="008C2AA3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>Будько Оль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ге Витальевне,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Халиуллиной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Марии</w:t>
      </w:r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Николаевне, </w:t>
      </w:r>
      <w:proofErr w:type="spellStart"/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>Гайфуллину</w:t>
      </w:r>
      <w:proofErr w:type="spellEnd"/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Рустему </w:t>
      </w:r>
      <w:proofErr w:type="spellStart"/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>Назировичу</w:t>
      </w:r>
      <w:proofErr w:type="spellEnd"/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02:55:040616:10412, 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расположенного по адресу: Республика Башкортостан, город Уфа, район </w:t>
      </w:r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ктябрьский, село Нагаево, улица</w:t>
      </w:r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Рощинская</w:t>
      </w:r>
      <w:proofErr w:type="spellEnd"/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з/у 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«Автомобильные мойки». </w:t>
      </w:r>
    </w:p>
    <w:p w:rsidR="008C2AA3" w:rsidRPr="007F2881" w:rsidRDefault="008C2AA3" w:rsidP="008C2A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8C2AA3" w:rsidRPr="007F2881" w:rsidRDefault="008C2AA3" w:rsidP="008C2AA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Pr="00741E7F">
        <w:rPr>
          <w:rFonts w:ascii="Times New Roman" w:hAnsi="Times New Roman" w:cs="Times New Roman"/>
          <w:sz w:val="28"/>
          <w:szCs w:val="28"/>
          <w:lang w:val="ru-RU"/>
        </w:rPr>
        <w:t>с 16 ноября 2023 года по 16 декабря 2023 года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Октябрьского района городского округа город Уфа Республики Башкортостан по адресу: Республика Башкортостан, город Уфа, улица </w:t>
      </w:r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Комсомольская,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дом </w:t>
      </w:r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142/1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741E7F">
        <w:rPr>
          <w:rFonts w:ascii="Times New Roman" w:hAnsi="Times New Roman" w:cs="Times New Roman"/>
          <w:sz w:val="28"/>
          <w:szCs w:val="28"/>
          <w:lang w:val="ru-RU"/>
        </w:rPr>
        <w:t>с 23 ноября 2023 года по 7 декабря 2023 года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741E7F">
        <w:rPr>
          <w:rFonts w:ascii="Times New Roman" w:hAnsi="Times New Roman" w:cs="Times New Roman"/>
          <w:sz w:val="28"/>
          <w:szCs w:val="28"/>
          <w:lang w:val="ru-RU"/>
        </w:rPr>
        <w:t>с             23 ноября 2023 года по 7 декабря 2023 год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проекту: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та посетителей экспозиции проекта, подлежащего рассмотрению на общественных обсуждениях.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C2AA3" w:rsidRPr="007F2881" w:rsidRDefault="008C2AA3" w:rsidP="008C2AA3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8C2AA3" w:rsidRPr="007F2881" w:rsidRDefault="008C2AA3" w:rsidP="008C2AA3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>Будько Оль</w:t>
      </w: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ге Витальевне,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Халиуллиной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Марии</w:t>
      </w:r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Николаевне, </w:t>
      </w:r>
      <w:proofErr w:type="spellStart"/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>Гайфуллину</w:t>
      </w:r>
      <w:proofErr w:type="spellEnd"/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Рустему </w:t>
      </w:r>
      <w:proofErr w:type="spellStart"/>
      <w:r w:rsidRPr="007F2881">
        <w:rPr>
          <w:rFonts w:ascii="Times New Roman" w:eastAsia="TimesNewRomanPSMT" w:hAnsi="Times New Roman" w:cs="Times New Roman"/>
          <w:sz w:val="28"/>
          <w:szCs w:val="28"/>
          <w:lang w:val="ru-RU"/>
        </w:rPr>
        <w:t>Назировичу</w:t>
      </w:r>
      <w:proofErr w:type="spellEnd"/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02:55:040616:10412, 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расположенного по адресу: Республика Башкортостан, город Уфа, район </w:t>
      </w:r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ктябрьский, село Нагаево, улица</w:t>
      </w:r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Рощинская</w:t>
      </w:r>
      <w:proofErr w:type="spellEnd"/>
      <w:r w:rsidRPr="007F288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з/у 87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 «Автомобильные мойки»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 xml:space="preserve">размещены на сайте </w:t>
      </w:r>
      <w:r w:rsidRPr="007F2881">
        <w:rPr>
          <w:rFonts w:ascii="Times New Roman" w:hAnsi="Times New Roman" w:cs="Times New Roman"/>
          <w:sz w:val="28"/>
          <w:szCs w:val="28"/>
        </w:rPr>
        <w:t>https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7F2881">
        <w:rPr>
          <w:rFonts w:ascii="Times New Roman" w:hAnsi="Times New Roman" w:cs="Times New Roman"/>
          <w:sz w:val="28"/>
          <w:szCs w:val="28"/>
        </w:rPr>
        <w:t>discuss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F2881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7F28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2881">
        <w:rPr>
          <w:rFonts w:ascii="Times New Roman" w:hAnsi="Times New Roman" w:cs="Times New Roman"/>
          <w:sz w:val="28"/>
          <w:szCs w:val="28"/>
        </w:rPr>
        <w:t>info</w:t>
      </w:r>
      <w:r w:rsidRPr="007F28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64E1" w:rsidRPr="008C2AA3" w:rsidRDefault="006564E1">
      <w:pPr>
        <w:rPr>
          <w:lang w:val="ru-RU"/>
        </w:rPr>
      </w:pPr>
      <w:bookmarkStart w:id="0" w:name="_GoBack"/>
      <w:bookmarkEnd w:id="0"/>
    </w:p>
    <w:sectPr w:rsidR="006564E1" w:rsidRPr="008C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4"/>
    <w:rsid w:val="006564E1"/>
    <w:rsid w:val="008C2AA3"/>
    <w:rsid w:val="00B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A9A0-AF11-4461-9BBA-1860FBE7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A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2</cp:revision>
  <dcterms:created xsi:type="dcterms:W3CDTF">2023-11-14T12:35:00Z</dcterms:created>
  <dcterms:modified xsi:type="dcterms:W3CDTF">2023-11-14T12:35:00Z</dcterms:modified>
</cp:coreProperties>
</file>